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6BB4" w14:textId="77777777" w:rsidR="00C67B9D" w:rsidRPr="006D6EF0" w:rsidRDefault="00C67B9D" w:rsidP="00C67B9D">
      <w:pPr>
        <w:spacing w:line="560" w:lineRule="exact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附件1：</w:t>
      </w:r>
    </w:p>
    <w:p w14:paraId="72BBC496" w14:textId="77777777" w:rsidR="00C67B9D" w:rsidRDefault="00C67B9D" w:rsidP="00C67B9D">
      <w:pPr>
        <w:spacing w:line="560" w:lineRule="exact"/>
        <w:jc w:val="center"/>
        <w:rPr>
          <w:rFonts w:ascii="方正小标宋简体" w:eastAsia="方正小标宋简体" w:hAnsi="黑体"/>
          <w:b/>
          <w:color w:val="333333"/>
          <w:sz w:val="44"/>
          <w:szCs w:val="44"/>
          <w:shd w:val="clear" w:color="auto" w:fill="FFFFFF"/>
        </w:rPr>
      </w:pPr>
      <w:r w:rsidRPr="00D668D6">
        <w:rPr>
          <w:rFonts w:ascii="方正小标宋简体" w:eastAsia="方正小标宋简体" w:hAnsi="黑体" w:hint="eastAsia"/>
          <w:b/>
          <w:color w:val="333333"/>
          <w:sz w:val="44"/>
          <w:szCs w:val="44"/>
          <w:shd w:val="clear" w:color="auto" w:fill="FFFFFF"/>
        </w:rPr>
        <w:t>研修日程安排</w:t>
      </w:r>
    </w:p>
    <w:p w14:paraId="2871936C" w14:textId="77777777" w:rsidR="00C67B9D" w:rsidRPr="00D668D6" w:rsidRDefault="00C67B9D" w:rsidP="00C67B9D">
      <w:pPr>
        <w:spacing w:line="560" w:lineRule="exact"/>
        <w:jc w:val="center"/>
        <w:rPr>
          <w:rFonts w:ascii="方正小标宋简体" w:eastAsia="方正小标宋简体" w:hAnsi="黑体"/>
          <w:b/>
          <w:color w:val="333333"/>
          <w:sz w:val="44"/>
          <w:szCs w:val="44"/>
          <w:shd w:val="clear" w:color="auto" w:fill="FFFFFF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2"/>
        <w:gridCol w:w="911"/>
        <w:gridCol w:w="1417"/>
        <w:gridCol w:w="4962"/>
        <w:gridCol w:w="2693"/>
      </w:tblGrid>
      <w:tr w:rsidR="00C67B9D" w14:paraId="4F1B1D38" w14:textId="77777777" w:rsidTr="00304CDC">
        <w:trPr>
          <w:trHeight w:hRule="exact" w:val="454"/>
          <w:tblHeader/>
          <w:jc w:val="center"/>
        </w:trPr>
        <w:tc>
          <w:tcPr>
            <w:tcW w:w="1413" w:type="dxa"/>
            <w:gridSpan w:val="2"/>
            <w:shd w:val="clear" w:color="auto" w:fill="FFFFFF"/>
            <w:vAlign w:val="center"/>
          </w:tcPr>
          <w:p w14:paraId="2831637D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C2704E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035B152A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主题与摘要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847A1E8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主讲嘉宾</w:t>
            </w:r>
          </w:p>
        </w:tc>
      </w:tr>
      <w:tr w:rsidR="00C67B9D" w14:paraId="4BBDC65C" w14:textId="77777777" w:rsidTr="00304CDC">
        <w:trPr>
          <w:trHeight w:hRule="exact" w:val="2778"/>
          <w:jc w:val="center"/>
        </w:trPr>
        <w:tc>
          <w:tcPr>
            <w:tcW w:w="502" w:type="dxa"/>
            <w:shd w:val="clear" w:color="auto" w:fill="FFFFFF"/>
            <w:vAlign w:val="center"/>
          </w:tcPr>
          <w:p w14:paraId="5E3CC250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  <w:p w14:paraId="5BF75027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</w:p>
          <w:p w14:paraId="39CAC0E2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24</w:t>
            </w:r>
          </w:p>
          <w:p w14:paraId="32567A57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3AA02616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9:00</w:t>
            </w:r>
          </w:p>
          <w:p w14:paraId="2CE1E299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-</w:t>
            </w:r>
          </w:p>
          <w:p w14:paraId="70BEE1CB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11:00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E91D42" w14:textId="77777777" w:rsidR="00C67B9D" w:rsidRDefault="00C67B9D" w:rsidP="00304CD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数字教学篇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3B145833" w14:textId="77777777" w:rsidR="00C67B9D" w:rsidRDefault="00C67B9D" w:rsidP="00304CDC">
            <w:pPr>
              <w:widowControl/>
              <w:rPr>
                <w:rFonts w:ascii="仿宋_GB2312"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数智时代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高校教学创新的理念与方法</w:t>
            </w:r>
          </w:p>
          <w:p w14:paraId="16887399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1．智能技术赋予教育教学的新特征</w:t>
            </w:r>
          </w:p>
          <w:p w14:paraId="0BC76A9C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2．智能技术实现精准教学、因材施教的整个过程——学习分析、学习目标设计、学习策略确定、学习评价设计、学习反馈、资源推送等具体环节</w:t>
            </w:r>
          </w:p>
          <w:p w14:paraId="7C5194B8" w14:textId="77777777" w:rsidR="00C67B9D" w:rsidRDefault="00C67B9D" w:rsidP="00304CDC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3．基于AI学习机的个性化学习实践的教师案例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0C363EF" w14:textId="77777777" w:rsidR="00C67B9D" w:rsidRDefault="00C67B9D" w:rsidP="00304CDC">
            <w:pPr>
              <w:widowControl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陈明选</w:t>
            </w:r>
          </w:p>
          <w:p w14:paraId="42DDA2DD" w14:textId="77777777" w:rsidR="00C67B9D" w:rsidRDefault="00C67B9D" w:rsidP="00304CDC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江南大学二级教授，江苏省教学名师，博士生导师，教育部教育技术学教学指导委员会副主任委员。</w:t>
            </w:r>
          </w:p>
        </w:tc>
      </w:tr>
      <w:tr w:rsidR="00C67B9D" w14:paraId="29BBC9CA" w14:textId="77777777" w:rsidTr="00304CDC">
        <w:trPr>
          <w:trHeight w:hRule="exact" w:val="3278"/>
          <w:jc w:val="center"/>
        </w:trPr>
        <w:tc>
          <w:tcPr>
            <w:tcW w:w="502" w:type="dxa"/>
            <w:shd w:val="clear" w:color="auto" w:fill="FFFFFF"/>
            <w:vAlign w:val="center"/>
          </w:tcPr>
          <w:p w14:paraId="4A6F9B9A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  <w:p w14:paraId="36B1372A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</w:p>
          <w:p w14:paraId="479E2664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24</w:t>
            </w:r>
          </w:p>
          <w:p w14:paraId="1933A5E5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D6FF451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19:00</w:t>
            </w:r>
          </w:p>
          <w:p w14:paraId="7AFCB51E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-</w:t>
            </w:r>
          </w:p>
          <w:p w14:paraId="4BBD3D1A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21:00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5DDFC5E" w14:textId="77777777" w:rsidR="00C67B9D" w:rsidRDefault="00C67B9D" w:rsidP="00304CD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数字课堂篇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20276789" w14:textId="77777777" w:rsidR="00C67B9D" w:rsidRDefault="00C67B9D" w:rsidP="00304CDC">
            <w:pPr>
              <w:widowControl/>
              <w:rPr>
                <w:rFonts w:ascii="仿宋_GB2312"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数智赋能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高质量课堂</w:t>
            </w:r>
          </w:p>
          <w:p w14:paraId="22BBADE4" w14:textId="77777777" w:rsidR="00C67B9D" w:rsidRDefault="00C67B9D" w:rsidP="00304CDC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 高质量课堂是高等教育高质量发展的关键；</w:t>
            </w:r>
          </w:p>
          <w:p w14:paraId="150AC35F" w14:textId="77777777" w:rsidR="00C67B9D" w:rsidRDefault="00C67B9D" w:rsidP="00304CDC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 论述数字化转型赋能高质量课堂的逻辑理路与理论模型，并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介绍数智赋能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自主学习、课堂讲授、翻转课堂、混合学习、双师联动等高质量课堂样态；</w:t>
            </w:r>
          </w:p>
          <w:p w14:paraId="58F5C82F" w14:textId="77777777" w:rsidR="00C67B9D" w:rsidRDefault="00C67B9D" w:rsidP="00304CDC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提出数智赋能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高质量课堂的实践路径，并结合典型案例进行点评分析。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0DA783" w14:textId="77777777" w:rsidR="00C67B9D" w:rsidRDefault="00C67B9D" w:rsidP="00304CDC">
            <w:pPr>
              <w:widowControl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谢幼如</w:t>
            </w:r>
          </w:p>
          <w:p w14:paraId="6EE030C4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华南师范大学二级教授，博士生导师，国家级领军人才，国务院政府特殊津贴专家。</w:t>
            </w:r>
          </w:p>
        </w:tc>
      </w:tr>
      <w:tr w:rsidR="00C67B9D" w14:paraId="7BD87FFF" w14:textId="77777777" w:rsidTr="00304CDC">
        <w:trPr>
          <w:trHeight w:hRule="exact" w:val="3402"/>
          <w:jc w:val="center"/>
        </w:trPr>
        <w:tc>
          <w:tcPr>
            <w:tcW w:w="502" w:type="dxa"/>
            <w:shd w:val="clear" w:color="auto" w:fill="FFFFFF"/>
            <w:vAlign w:val="center"/>
          </w:tcPr>
          <w:p w14:paraId="24390428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  <w:p w14:paraId="3A6127BB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</w:p>
          <w:p w14:paraId="3C3E096D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26</w:t>
            </w:r>
          </w:p>
          <w:p w14:paraId="32FC61EE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1745BE4E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19:00</w:t>
            </w:r>
          </w:p>
          <w:p w14:paraId="69A27DD1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-</w:t>
            </w:r>
          </w:p>
          <w:p w14:paraId="19C19FB5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21:00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18A1FF" w14:textId="77777777" w:rsidR="00C67B9D" w:rsidRDefault="00C67B9D" w:rsidP="00304CD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数字技术篇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300B72CD" w14:textId="77777777" w:rsidR="00C67B9D" w:rsidRDefault="00C67B9D" w:rsidP="00304CDC">
            <w:pPr>
              <w:widowControl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教师如何运用ChatGPT提升教学效率</w:t>
            </w:r>
          </w:p>
          <w:p w14:paraId="42400108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1．不同自然语言模型工具的对比</w:t>
            </w:r>
          </w:p>
          <w:p w14:paraId="2C747297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2．正版ChatGPT与原版ChatGPT的注册和使用</w:t>
            </w:r>
          </w:p>
          <w:p w14:paraId="0A5CC6CD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3．ChatGPT时代，学会提出问题比解决问题更重要</w:t>
            </w:r>
          </w:p>
          <w:p w14:paraId="244365F0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4．利用ChatGPT开展教学优秀案例展示</w:t>
            </w:r>
          </w:p>
          <w:p w14:paraId="48AA7C42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5．技巧分享：快速备课、测验设计、课件AI生成、课堂智能助理搭建等</w:t>
            </w:r>
          </w:p>
          <w:p w14:paraId="4F6DC22C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6．sora介绍与未来基于人工智能的教学场景展望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0BEF5CA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郭政</w:t>
            </w:r>
          </w:p>
          <w:p w14:paraId="78E81E1F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上海交通大学在线教育中心课程建设顾问，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好大学在线慕课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平台管理员。</w:t>
            </w:r>
          </w:p>
        </w:tc>
      </w:tr>
      <w:tr w:rsidR="00C67B9D" w14:paraId="0B9390F7" w14:textId="77777777" w:rsidTr="00304CDC">
        <w:trPr>
          <w:trHeight w:hRule="exact" w:val="4025"/>
          <w:jc w:val="center"/>
        </w:trPr>
        <w:tc>
          <w:tcPr>
            <w:tcW w:w="502" w:type="dxa"/>
            <w:shd w:val="clear" w:color="auto" w:fill="FFFFFF"/>
            <w:vAlign w:val="center"/>
          </w:tcPr>
          <w:p w14:paraId="3BB359D7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lastRenderedPageBreak/>
              <w:t>3</w:t>
            </w:r>
          </w:p>
          <w:p w14:paraId="6A8A5EDA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</w:p>
          <w:p w14:paraId="5965B18D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27</w:t>
            </w:r>
          </w:p>
          <w:p w14:paraId="2D595EB1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892786D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19:00</w:t>
            </w:r>
          </w:p>
          <w:p w14:paraId="0622DC6C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-</w:t>
            </w:r>
          </w:p>
          <w:p w14:paraId="026EC127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21:00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DF4A532" w14:textId="77777777" w:rsidR="00C67B9D" w:rsidRDefault="00C67B9D" w:rsidP="00304CD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数字应用篇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5D725990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信息技术赋能一流课程资源的建设与实践应用</w:t>
            </w:r>
          </w:p>
          <w:p w14:paraId="06E2D789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1．教育数字化转型背景与高校如何开展数字化战略规划；</w:t>
            </w:r>
          </w:p>
          <w:p w14:paraId="47735DAA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2．基于学科、专业图谱的人才培养方案建设与案例分享</w:t>
            </w:r>
          </w:p>
          <w:p w14:paraId="2FDD13C2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3．数字化转型背景下课程建设与课堂教学改革与案例分享</w:t>
            </w:r>
          </w:p>
          <w:p w14:paraId="4F4BBA84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4．“生成式”人工智能技术与数字化资源建设方法与路径</w:t>
            </w:r>
          </w:p>
          <w:p w14:paraId="273F26E8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5．数字化教学工具应用与实践</w:t>
            </w:r>
          </w:p>
          <w:p w14:paraId="3CC45AAA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6．数字化转型中的教学方法创新与案例分享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3D6F111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余建波</w:t>
            </w:r>
          </w:p>
          <w:p w14:paraId="77EAF3B0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上海交通大学教务处在线课程建设负责人，主要负责上海交通大学在线课程建设、应用、推广及申报工作。</w:t>
            </w:r>
          </w:p>
        </w:tc>
      </w:tr>
      <w:tr w:rsidR="00C67B9D" w14:paraId="4E675205" w14:textId="77777777" w:rsidTr="00304CDC">
        <w:trPr>
          <w:trHeight w:hRule="exact" w:val="2324"/>
          <w:jc w:val="center"/>
        </w:trPr>
        <w:tc>
          <w:tcPr>
            <w:tcW w:w="502" w:type="dxa"/>
            <w:shd w:val="clear" w:color="auto" w:fill="FFFFFF"/>
            <w:vAlign w:val="center"/>
          </w:tcPr>
          <w:p w14:paraId="372D081B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  <w:p w14:paraId="559CCC5F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</w:p>
          <w:p w14:paraId="7B594D2C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29</w:t>
            </w:r>
          </w:p>
          <w:p w14:paraId="2BF28A12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12A79C66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9:00</w:t>
            </w:r>
          </w:p>
          <w:p w14:paraId="4327AFF3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-</w:t>
            </w:r>
          </w:p>
          <w:p w14:paraId="6495CE46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11:00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2173AD4" w14:textId="77777777" w:rsidR="00C67B9D" w:rsidRDefault="00C67B9D" w:rsidP="00304CD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数字图谱篇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3038CA55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基于知识图谱的新形态课程建设与教学创新实践</w:t>
            </w:r>
          </w:p>
          <w:p w14:paraId="0DB6E743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1．知识图谱与教育的融合发展</w:t>
            </w:r>
          </w:p>
          <w:p w14:paraId="3CD2BAA6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2．基于知识图谱构建新形态课程</w:t>
            </w:r>
          </w:p>
          <w:p w14:paraId="7B4F4CD1" w14:textId="77777777" w:rsidR="00C67B9D" w:rsidRDefault="00C67B9D" w:rsidP="00304CDC">
            <w:pPr>
              <w:widowControl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3．基于知识图谱的教学创新与实践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C42D7F3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丁广乾</w:t>
            </w:r>
          </w:p>
          <w:p w14:paraId="1B636005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济南大学副教授，山东省首位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获得省青教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赛、省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课程思政比赛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省教学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创新大赛三大省级教学比赛一等奖大满贯教师。</w:t>
            </w:r>
          </w:p>
        </w:tc>
      </w:tr>
      <w:tr w:rsidR="00C67B9D" w14:paraId="52063F48" w14:textId="77777777" w:rsidTr="00304CDC">
        <w:trPr>
          <w:trHeight w:hRule="exact" w:val="2721"/>
          <w:jc w:val="center"/>
        </w:trPr>
        <w:tc>
          <w:tcPr>
            <w:tcW w:w="502" w:type="dxa"/>
            <w:shd w:val="clear" w:color="auto" w:fill="FFFFFF"/>
            <w:vAlign w:val="center"/>
          </w:tcPr>
          <w:p w14:paraId="6CC2581D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  <w:p w14:paraId="76BB499E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</w:p>
          <w:p w14:paraId="0A04209F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30</w:t>
            </w:r>
          </w:p>
          <w:p w14:paraId="5B642EBB" w14:textId="77777777" w:rsidR="00C67B9D" w:rsidRDefault="00C67B9D" w:rsidP="00304CDC">
            <w:pPr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D6193E7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9:00</w:t>
            </w:r>
          </w:p>
          <w:p w14:paraId="1373C1D6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-</w:t>
            </w:r>
          </w:p>
          <w:p w14:paraId="5ADFFC11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11:00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D60366" w14:textId="77777777" w:rsidR="00C67B9D" w:rsidRDefault="00C67B9D" w:rsidP="00304CD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数字创新篇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764D371E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教育数字化转型与高校教学创新</w:t>
            </w:r>
          </w:p>
          <w:p w14:paraId="0B487CA7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1．教育数字化转型方向</w:t>
            </w:r>
          </w:p>
          <w:p w14:paraId="76E2C4CB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2．数字化转型的育人模式创新、评价改革、数字资源创新、数字素养提升</w:t>
            </w:r>
          </w:p>
          <w:p w14:paraId="74A48D70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3. 数字化转型前沿案例</w:t>
            </w:r>
          </w:p>
          <w:p w14:paraId="67D2FEE4" w14:textId="77777777" w:rsidR="00C67B9D" w:rsidRDefault="00C67B9D" w:rsidP="00304CDC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4．大模型为教育教学带来的创新可能性</w:t>
            </w:r>
          </w:p>
          <w:p w14:paraId="24895EC0" w14:textId="77777777" w:rsidR="00C67B9D" w:rsidRDefault="00C67B9D" w:rsidP="00304CDC">
            <w:pPr>
              <w:widowControl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5．一门一流课程数字化转型创新发展的完整案例分析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504B122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闫寒冰</w:t>
            </w:r>
          </w:p>
          <w:p w14:paraId="600C46D5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华东师范大学教授，博导，教师发展学院院长。</w:t>
            </w:r>
          </w:p>
        </w:tc>
      </w:tr>
      <w:tr w:rsidR="00C67B9D" w14:paraId="1B61E95A" w14:textId="77777777" w:rsidTr="00304CDC">
        <w:trPr>
          <w:trHeight w:hRule="exact" w:val="2665"/>
          <w:jc w:val="center"/>
        </w:trPr>
        <w:tc>
          <w:tcPr>
            <w:tcW w:w="502" w:type="dxa"/>
            <w:shd w:val="clear" w:color="auto" w:fill="FFFFFF"/>
            <w:vAlign w:val="center"/>
          </w:tcPr>
          <w:p w14:paraId="54B68831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  <w:p w14:paraId="7993B43C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</w:p>
          <w:p w14:paraId="32766C57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30</w:t>
            </w:r>
          </w:p>
          <w:p w14:paraId="042719E7" w14:textId="77777777" w:rsidR="00C67B9D" w:rsidRDefault="00C67B9D" w:rsidP="00304CD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B1973A7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14:00</w:t>
            </w:r>
          </w:p>
          <w:p w14:paraId="4A76CB79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-</w:t>
            </w:r>
          </w:p>
          <w:p w14:paraId="4A68B9E6" w14:textId="77777777" w:rsidR="00C67B9D" w:rsidRDefault="00C67B9D" w:rsidP="00304CDC">
            <w:pPr>
              <w:jc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  <w:szCs w:val="24"/>
              </w:rPr>
              <w:t>16:00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EB07756" w14:textId="77777777" w:rsidR="00C67B9D" w:rsidRDefault="00C67B9D" w:rsidP="00304CDC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数字赋能篇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42DEDC5C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AI赋能课程创新与学生能力培养</w:t>
            </w:r>
          </w:p>
          <w:p w14:paraId="7AB87F26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1．ChatGPT与课程创新——对教学模式、考核体系、教育体系生态的转变</w:t>
            </w:r>
          </w:p>
          <w:p w14:paraId="12F2CAD2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2．斯坦福大学“虚拟人”翻转课堂教学流程和清华大学多种数字化教学方式</w:t>
            </w:r>
          </w:p>
          <w:p w14:paraId="075B9111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3．人工智能教育与学习个性化、教学智能化、评价多元化、资源公平化、管理科学化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ED8E42F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裘莹</w:t>
            </w:r>
          </w:p>
          <w:p w14:paraId="41B6C2F4" w14:textId="77777777" w:rsidR="00C67B9D" w:rsidRDefault="00C67B9D" w:rsidP="00304CDC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清华大学副教授，曾获全国高校混合式教学设计创新大赛特等奖、清华大学优秀青年教师、清华大学优秀教学奖、清华大学年度教学优秀奖等称号。</w:t>
            </w:r>
          </w:p>
        </w:tc>
      </w:tr>
    </w:tbl>
    <w:p w14:paraId="1641EBF4" w14:textId="77777777" w:rsidR="00C67B9D" w:rsidRDefault="00C67B9D" w:rsidP="00C67B9D">
      <w:pPr>
        <w:spacing w:line="560" w:lineRule="exact"/>
        <w:ind w:firstLineChars="200"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</w:p>
    <w:p w14:paraId="374C92C4" w14:textId="48787C30" w:rsidR="00C67B9D" w:rsidRPr="00C67B9D" w:rsidRDefault="00C67B9D" w:rsidP="00C67B9D">
      <w:pPr>
        <w:widowControl/>
        <w:jc w:val="left"/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</w:pPr>
    </w:p>
    <w:sectPr w:rsidR="00C67B9D" w:rsidRPr="00C6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9D"/>
    <w:rsid w:val="00C6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1C61"/>
  <w15:chartTrackingRefBased/>
  <w15:docId w15:val="{982B5DF4-A52D-4090-A163-953D0030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B9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泽超 赵</dc:creator>
  <cp:keywords/>
  <dc:description/>
  <cp:lastModifiedBy>泽超 赵</cp:lastModifiedBy>
  <cp:revision>1</cp:revision>
  <dcterms:created xsi:type="dcterms:W3CDTF">2024-03-13T00:36:00Z</dcterms:created>
  <dcterms:modified xsi:type="dcterms:W3CDTF">2024-03-13T00:37:00Z</dcterms:modified>
</cp:coreProperties>
</file>