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519" w:rsidRDefault="00F91519" w:rsidP="00F91519">
      <w:pPr>
        <w:pStyle w:val="a7"/>
        <w:widowControl/>
        <w:shd w:val="clear" w:color="auto" w:fill="FFFFFF"/>
        <w:spacing w:beforeAutospacing="0" w:afterAutospacing="0" w:line="660" w:lineRule="exact"/>
        <w:rPr>
          <w:rStyle w:val="a9"/>
          <w:rFonts w:ascii="黑体" w:eastAsia="黑体" w:hAnsi="黑体" w:cs="微软雅黑"/>
          <w:b w:val="0"/>
          <w:bCs/>
          <w:color w:val="000000" w:themeColor="text1"/>
          <w:sz w:val="32"/>
          <w:szCs w:val="32"/>
          <w:shd w:val="clear" w:color="auto" w:fill="FFFFFF"/>
        </w:rPr>
      </w:pPr>
      <w:r w:rsidRPr="00F91519">
        <w:rPr>
          <w:rStyle w:val="a9"/>
          <w:rFonts w:ascii="黑体" w:eastAsia="黑体" w:hAnsi="黑体" w:cs="微软雅黑" w:hint="eastAsia"/>
          <w:b w:val="0"/>
          <w:bCs/>
          <w:color w:val="000000" w:themeColor="text1"/>
          <w:sz w:val="32"/>
          <w:szCs w:val="32"/>
          <w:shd w:val="clear" w:color="auto" w:fill="FFFFFF"/>
        </w:rPr>
        <w:t>附件1</w:t>
      </w:r>
    </w:p>
    <w:p w:rsidR="00F91519" w:rsidRDefault="00F91519" w:rsidP="00F91519">
      <w:pPr>
        <w:pStyle w:val="a7"/>
        <w:widowControl/>
        <w:shd w:val="clear" w:color="auto" w:fill="FFFFFF"/>
        <w:spacing w:beforeAutospacing="0" w:afterAutospacing="0" w:line="660" w:lineRule="exact"/>
        <w:rPr>
          <w:rStyle w:val="a9"/>
          <w:rFonts w:ascii="方正小标宋简体" w:eastAsia="方正小标宋简体" w:hAnsiTheme="majorEastAsia" w:cs="微软雅黑"/>
          <w:color w:val="000000" w:themeColor="text1"/>
          <w:sz w:val="44"/>
          <w:szCs w:val="44"/>
          <w:shd w:val="clear" w:color="auto" w:fill="FFFFFF"/>
        </w:rPr>
      </w:pPr>
    </w:p>
    <w:p w:rsidR="00CE07AB" w:rsidRPr="00CE07AB" w:rsidRDefault="00CE07AB" w:rsidP="00CE07AB">
      <w:pPr>
        <w:pStyle w:val="a7"/>
        <w:widowControl/>
        <w:shd w:val="clear" w:color="auto" w:fill="FFFFFF"/>
        <w:spacing w:beforeAutospacing="0" w:afterAutospacing="0" w:line="660" w:lineRule="exact"/>
        <w:jc w:val="center"/>
        <w:rPr>
          <w:rStyle w:val="a9"/>
          <w:rFonts w:ascii="方正小标宋简体" w:eastAsia="方正小标宋简体" w:hAnsiTheme="majorEastAsia" w:cs="微软雅黑"/>
          <w:color w:val="000000" w:themeColor="text1"/>
          <w:sz w:val="44"/>
          <w:szCs w:val="44"/>
          <w:shd w:val="clear" w:color="auto" w:fill="FFFFFF"/>
        </w:rPr>
      </w:pPr>
      <w:r w:rsidRPr="00CE07AB">
        <w:rPr>
          <w:rStyle w:val="a9"/>
          <w:rFonts w:ascii="方正小标宋简体" w:eastAsia="方正小标宋简体" w:hAnsiTheme="majorEastAsia" w:cs="微软雅黑" w:hint="eastAsia"/>
          <w:color w:val="000000" w:themeColor="text1"/>
          <w:sz w:val="44"/>
          <w:szCs w:val="44"/>
          <w:shd w:val="clear" w:color="auto" w:fill="FFFFFF"/>
        </w:rPr>
        <w:t>2019年秋季学期国家公派出国英语</w:t>
      </w:r>
    </w:p>
    <w:p w:rsidR="00793748" w:rsidRPr="00CE07AB" w:rsidRDefault="00CE07AB" w:rsidP="00CE07AB">
      <w:pPr>
        <w:pStyle w:val="a7"/>
        <w:widowControl/>
        <w:shd w:val="clear" w:color="auto" w:fill="FFFFFF"/>
        <w:spacing w:beforeAutospacing="0" w:afterAutospacing="0" w:line="660" w:lineRule="exact"/>
        <w:jc w:val="center"/>
        <w:rPr>
          <w:rFonts w:ascii="方正小标宋简体" w:eastAsia="方正小标宋简体" w:hAnsiTheme="majorEastAsia" w:cs="微软雅黑"/>
          <w:color w:val="000000" w:themeColor="text1"/>
          <w:sz w:val="44"/>
          <w:szCs w:val="44"/>
        </w:rPr>
      </w:pPr>
      <w:r w:rsidRPr="00CE07AB">
        <w:rPr>
          <w:rStyle w:val="a9"/>
          <w:rFonts w:ascii="方正小标宋简体" w:eastAsia="方正小标宋简体" w:hAnsiTheme="majorEastAsia" w:cs="微软雅黑" w:hint="eastAsia"/>
          <w:color w:val="000000" w:themeColor="text1"/>
          <w:sz w:val="44"/>
          <w:szCs w:val="44"/>
          <w:shd w:val="clear" w:color="auto" w:fill="FFFFFF"/>
        </w:rPr>
        <w:t>培训班简章（长春）</w:t>
      </w:r>
    </w:p>
    <w:p w:rsidR="00793748" w:rsidRPr="00CE07AB" w:rsidRDefault="00793748">
      <w:pPr>
        <w:widowControl/>
        <w:spacing w:line="400" w:lineRule="exact"/>
        <w:ind w:leftChars="200" w:left="420"/>
        <w:jc w:val="left"/>
        <w:rPr>
          <w:rFonts w:ascii="黑体" w:eastAsia="黑体" w:hAnsi="Tahoma" w:cs="Tahoma"/>
          <w:bCs/>
          <w:color w:val="000000" w:themeColor="text1"/>
          <w:kern w:val="0"/>
          <w:sz w:val="32"/>
          <w:szCs w:val="32"/>
        </w:rPr>
      </w:pPr>
    </w:p>
    <w:tbl>
      <w:tblPr>
        <w:tblStyle w:val="a8"/>
        <w:tblW w:w="5607" w:type="pct"/>
        <w:jc w:val="center"/>
        <w:tblLook w:val="04A0" w:firstRow="1" w:lastRow="0" w:firstColumn="1" w:lastColumn="0" w:noHBand="0" w:noVBand="1"/>
      </w:tblPr>
      <w:tblGrid>
        <w:gridCol w:w="1002"/>
        <w:gridCol w:w="1276"/>
        <w:gridCol w:w="1274"/>
        <w:gridCol w:w="2219"/>
        <w:gridCol w:w="2967"/>
        <w:gridCol w:w="709"/>
        <w:gridCol w:w="713"/>
      </w:tblGrid>
      <w:tr w:rsidR="00CE07AB" w:rsidRPr="00CE07AB" w:rsidTr="00F91519">
        <w:trPr>
          <w:trHeight w:val="912"/>
          <w:jc w:val="center"/>
        </w:trPr>
        <w:tc>
          <w:tcPr>
            <w:tcW w:w="493" w:type="pct"/>
            <w:vAlign w:val="center"/>
          </w:tcPr>
          <w:p w:rsidR="00793748" w:rsidRPr="00CE07AB" w:rsidRDefault="00257743" w:rsidP="00954E1A">
            <w:pPr>
              <w:widowControl/>
              <w:spacing w:line="40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班级分类</w:t>
            </w:r>
          </w:p>
        </w:tc>
        <w:tc>
          <w:tcPr>
            <w:tcW w:w="628" w:type="pct"/>
            <w:vAlign w:val="center"/>
          </w:tcPr>
          <w:p w:rsidR="00793748" w:rsidRPr="00CE07AB" w:rsidRDefault="00257743" w:rsidP="00954E1A">
            <w:pPr>
              <w:widowControl/>
              <w:spacing w:line="40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报到时间</w:t>
            </w:r>
          </w:p>
        </w:tc>
        <w:tc>
          <w:tcPr>
            <w:tcW w:w="627" w:type="pct"/>
            <w:vAlign w:val="center"/>
          </w:tcPr>
          <w:p w:rsidR="00793748" w:rsidRPr="00CE07AB" w:rsidRDefault="00257743" w:rsidP="00954E1A">
            <w:pPr>
              <w:widowControl/>
              <w:spacing w:line="40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入学测试时间</w:t>
            </w:r>
          </w:p>
        </w:tc>
        <w:tc>
          <w:tcPr>
            <w:tcW w:w="1092" w:type="pct"/>
            <w:vAlign w:val="center"/>
          </w:tcPr>
          <w:p w:rsidR="00793748" w:rsidRPr="00CE07AB" w:rsidRDefault="00257743" w:rsidP="00954E1A">
            <w:pPr>
              <w:widowControl/>
              <w:spacing w:line="40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上课时间</w:t>
            </w:r>
          </w:p>
        </w:tc>
        <w:tc>
          <w:tcPr>
            <w:tcW w:w="1460" w:type="pct"/>
            <w:vAlign w:val="center"/>
          </w:tcPr>
          <w:p w:rsidR="00793748" w:rsidRPr="00CE07AB" w:rsidRDefault="00257743" w:rsidP="00954E1A">
            <w:pPr>
              <w:widowControl/>
              <w:spacing w:line="40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住宿</w:t>
            </w:r>
          </w:p>
        </w:tc>
        <w:tc>
          <w:tcPr>
            <w:tcW w:w="349" w:type="pct"/>
            <w:vAlign w:val="center"/>
          </w:tcPr>
          <w:p w:rsidR="00793748" w:rsidRPr="00CE07AB" w:rsidRDefault="00257743" w:rsidP="00954E1A">
            <w:pPr>
              <w:widowControl/>
              <w:spacing w:line="40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课程内容</w:t>
            </w:r>
          </w:p>
        </w:tc>
        <w:tc>
          <w:tcPr>
            <w:tcW w:w="351" w:type="pct"/>
            <w:vAlign w:val="center"/>
          </w:tcPr>
          <w:p w:rsidR="00793748" w:rsidRPr="00CE07AB" w:rsidRDefault="00257743" w:rsidP="00954E1A">
            <w:pPr>
              <w:widowControl/>
              <w:spacing w:line="40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学费</w:t>
            </w:r>
          </w:p>
        </w:tc>
      </w:tr>
      <w:tr w:rsidR="00CE07AB" w:rsidRPr="00CE07AB" w:rsidTr="00F91519">
        <w:trPr>
          <w:trHeight w:val="2247"/>
          <w:jc w:val="center"/>
        </w:trPr>
        <w:tc>
          <w:tcPr>
            <w:tcW w:w="493" w:type="pct"/>
            <w:vAlign w:val="center"/>
          </w:tcPr>
          <w:p w:rsidR="004908C9" w:rsidRPr="00CE07AB" w:rsidRDefault="004908C9" w:rsidP="006B66DF">
            <w:pPr>
              <w:widowControl/>
              <w:spacing w:line="40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国家公派英语高级班</w:t>
            </w:r>
          </w:p>
          <w:p w:rsidR="004908C9" w:rsidRPr="00CE07AB" w:rsidRDefault="004908C9" w:rsidP="006B66DF">
            <w:pPr>
              <w:spacing w:line="400" w:lineRule="exact"/>
              <w:jc w:val="center"/>
              <w:rPr>
                <w:rFonts w:ascii="仿宋_GB2312" w:eastAsia="仿宋_GB2312" w:hAnsi="Tahoma" w:cs="Tahoma"/>
                <w:b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b/>
                <w:color w:val="000000" w:themeColor="text1"/>
                <w:kern w:val="0"/>
                <w:sz w:val="22"/>
                <w:szCs w:val="22"/>
              </w:rPr>
              <w:t>周末班</w:t>
            </w:r>
          </w:p>
        </w:tc>
        <w:tc>
          <w:tcPr>
            <w:tcW w:w="628" w:type="pct"/>
            <w:vAlign w:val="center"/>
          </w:tcPr>
          <w:p w:rsidR="004908C9" w:rsidRPr="00CE07AB" w:rsidRDefault="004908C9" w:rsidP="006B66DF">
            <w:pPr>
              <w:widowControl/>
              <w:spacing w:line="40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8月31日（周六）</w:t>
            </w:r>
          </w:p>
          <w:p w:rsidR="004908C9" w:rsidRPr="00CE07AB" w:rsidRDefault="004908C9" w:rsidP="00DF7442">
            <w:pPr>
              <w:widowControl/>
              <w:spacing w:line="4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上午8：30</w:t>
            </w:r>
            <w:r w:rsidR="00DF7442"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—</w:t>
            </w: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11：30</w:t>
            </w:r>
          </w:p>
          <w:p w:rsidR="004908C9" w:rsidRPr="00CE07AB" w:rsidRDefault="004908C9" w:rsidP="00DF7442">
            <w:pPr>
              <w:widowControl/>
              <w:spacing w:line="4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下午1：30</w:t>
            </w:r>
            <w:r w:rsidR="00DF7442"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—</w:t>
            </w: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3：00</w:t>
            </w:r>
          </w:p>
        </w:tc>
        <w:tc>
          <w:tcPr>
            <w:tcW w:w="627" w:type="pct"/>
            <w:vAlign w:val="center"/>
          </w:tcPr>
          <w:p w:rsidR="004908C9" w:rsidRPr="00CE07AB" w:rsidRDefault="004908C9" w:rsidP="006B66DF">
            <w:pPr>
              <w:widowControl/>
              <w:spacing w:line="40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9月1日（周日）</w:t>
            </w:r>
          </w:p>
          <w:p w:rsidR="004908C9" w:rsidRPr="00CE07AB" w:rsidRDefault="004908C9" w:rsidP="00DF7442">
            <w:pPr>
              <w:widowControl/>
              <w:spacing w:line="4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8：30</w:t>
            </w:r>
            <w:r w:rsidR="006B66DF"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—</w:t>
            </w: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8：45入场</w:t>
            </w:r>
          </w:p>
          <w:p w:rsidR="004908C9" w:rsidRPr="00CE07AB" w:rsidRDefault="004908C9" w:rsidP="00DF7442">
            <w:pPr>
              <w:widowControl/>
              <w:spacing w:line="4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（凭身份证）</w:t>
            </w:r>
          </w:p>
        </w:tc>
        <w:tc>
          <w:tcPr>
            <w:tcW w:w="1092" w:type="pct"/>
            <w:vAlign w:val="center"/>
          </w:tcPr>
          <w:p w:rsidR="004908C9" w:rsidRPr="00CE07AB" w:rsidRDefault="004908C9" w:rsidP="00654FB6">
            <w:pPr>
              <w:widowControl/>
              <w:spacing w:line="32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9月6日—12月20日</w:t>
            </w:r>
          </w:p>
          <w:p w:rsidR="004908C9" w:rsidRPr="00CE07AB" w:rsidRDefault="004908C9" w:rsidP="00654FB6">
            <w:pPr>
              <w:widowControl/>
              <w:spacing w:line="32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周五13：30—16：45</w:t>
            </w:r>
          </w:p>
          <w:p w:rsidR="004908C9" w:rsidRPr="00CE07AB" w:rsidRDefault="004908C9" w:rsidP="00654FB6">
            <w:pPr>
              <w:widowControl/>
              <w:spacing w:line="32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（根据教学需要每周五晚有加课）</w:t>
            </w:r>
          </w:p>
          <w:p w:rsidR="004908C9" w:rsidRPr="00CE07AB" w:rsidRDefault="004908C9" w:rsidP="00F91519">
            <w:pPr>
              <w:widowControl/>
              <w:spacing w:line="32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周六、周日全天：8：30—16：45</w:t>
            </w:r>
          </w:p>
        </w:tc>
        <w:tc>
          <w:tcPr>
            <w:tcW w:w="1460" w:type="pct"/>
            <w:vAlign w:val="center"/>
          </w:tcPr>
          <w:p w:rsidR="004908C9" w:rsidRPr="00CE07AB" w:rsidRDefault="006B66DF" w:rsidP="00DF7442">
            <w:pPr>
              <w:spacing w:line="4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报到时根据实际情况待定</w:t>
            </w:r>
          </w:p>
        </w:tc>
        <w:tc>
          <w:tcPr>
            <w:tcW w:w="349" w:type="pct"/>
            <w:vMerge w:val="restart"/>
            <w:vAlign w:val="center"/>
          </w:tcPr>
          <w:p w:rsidR="006B66DF" w:rsidRPr="00CE07AB" w:rsidRDefault="006B66DF" w:rsidP="006B66DF">
            <w:pPr>
              <w:widowControl/>
              <w:spacing w:line="40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听说</w:t>
            </w:r>
          </w:p>
          <w:p w:rsidR="006B66DF" w:rsidRPr="00CE07AB" w:rsidRDefault="006B66DF" w:rsidP="006B66DF">
            <w:pPr>
              <w:widowControl/>
              <w:spacing w:line="40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读写</w:t>
            </w:r>
          </w:p>
          <w:p w:rsidR="004908C9" w:rsidRPr="00CE07AB" w:rsidRDefault="006B66DF" w:rsidP="006B66DF">
            <w:pPr>
              <w:widowControl/>
              <w:spacing w:line="40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语法</w:t>
            </w:r>
          </w:p>
          <w:p w:rsidR="004908C9" w:rsidRPr="00CE07AB" w:rsidRDefault="006B66DF" w:rsidP="006B66DF">
            <w:pPr>
              <w:widowControl/>
              <w:spacing w:line="40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跨文化交际</w:t>
            </w:r>
          </w:p>
        </w:tc>
        <w:tc>
          <w:tcPr>
            <w:tcW w:w="351" w:type="pct"/>
            <w:vMerge w:val="restart"/>
            <w:vAlign w:val="center"/>
          </w:tcPr>
          <w:p w:rsidR="004908C9" w:rsidRPr="00CE07AB" w:rsidRDefault="004908C9" w:rsidP="00DF7442">
            <w:pPr>
              <w:widowControl/>
              <w:spacing w:line="4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</w:p>
          <w:p w:rsidR="004908C9" w:rsidRPr="00CE07AB" w:rsidRDefault="004908C9" w:rsidP="00DF7442">
            <w:pPr>
              <w:widowControl/>
              <w:spacing w:line="4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</w:p>
          <w:p w:rsidR="004908C9" w:rsidRPr="00CE07AB" w:rsidRDefault="004908C9" w:rsidP="00DF7442">
            <w:pPr>
              <w:widowControl/>
              <w:spacing w:line="4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</w:p>
          <w:p w:rsidR="004908C9" w:rsidRPr="00CE07AB" w:rsidRDefault="004908C9" w:rsidP="00DF7442">
            <w:pPr>
              <w:widowControl/>
              <w:spacing w:line="4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</w:p>
          <w:p w:rsidR="004908C9" w:rsidRPr="00CE07AB" w:rsidRDefault="004908C9" w:rsidP="00DF7442">
            <w:pPr>
              <w:widowControl/>
              <w:spacing w:line="4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</w:p>
          <w:p w:rsidR="004908C9" w:rsidRPr="00CE07AB" w:rsidRDefault="004908C9" w:rsidP="00DF7442">
            <w:pPr>
              <w:widowControl/>
              <w:spacing w:line="4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</w:p>
          <w:p w:rsidR="004908C9" w:rsidRPr="00CE07AB" w:rsidRDefault="004908C9" w:rsidP="006B66DF">
            <w:pPr>
              <w:widowControl/>
              <w:spacing w:line="40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6500元</w:t>
            </w:r>
          </w:p>
          <w:p w:rsidR="004908C9" w:rsidRPr="00CE07AB" w:rsidRDefault="006B66DF" w:rsidP="006B66DF"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 w:themeColor="text1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（含教材、资料）</w:t>
            </w:r>
          </w:p>
        </w:tc>
      </w:tr>
      <w:tr w:rsidR="00CE07AB" w:rsidRPr="00CE07AB" w:rsidTr="003F72E8">
        <w:trPr>
          <w:trHeight w:val="2275"/>
          <w:jc w:val="center"/>
        </w:trPr>
        <w:tc>
          <w:tcPr>
            <w:tcW w:w="493" w:type="pct"/>
            <w:vAlign w:val="center"/>
          </w:tcPr>
          <w:p w:rsidR="00793748" w:rsidRPr="00CE07AB" w:rsidRDefault="00257743" w:rsidP="006B66DF">
            <w:pPr>
              <w:widowControl/>
              <w:spacing w:line="40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国家公派英语高级班</w:t>
            </w:r>
          </w:p>
          <w:p w:rsidR="00793748" w:rsidRPr="00CE07AB" w:rsidRDefault="00257743" w:rsidP="006B66DF">
            <w:pPr>
              <w:widowControl/>
              <w:spacing w:line="400" w:lineRule="exact"/>
              <w:jc w:val="center"/>
              <w:rPr>
                <w:rFonts w:ascii="仿宋_GB2312" w:eastAsia="仿宋_GB2312" w:hAnsi="Tahoma" w:cs="Tahoma"/>
                <w:b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b/>
                <w:color w:val="000000" w:themeColor="text1"/>
                <w:kern w:val="0"/>
                <w:sz w:val="22"/>
                <w:szCs w:val="22"/>
              </w:rPr>
              <w:t>两阶段班</w:t>
            </w:r>
          </w:p>
        </w:tc>
        <w:tc>
          <w:tcPr>
            <w:tcW w:w="628" w:type="pct"/>
            <w:vAlign w:val="center"/>
          </w:tcPr>
          <w:p w:rsidR="00793748" w:rsidRPr="00CE07AB" w:rsidRDefault="00257743" w:rsidP="006B66DF">
            <w:pPr>
              <w:widowControl/>
              <w:spacing w:line="40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7月31日（周三）</w:t>
            </w:r>
          </w:p>
          <w:p w:rsidR="00793748" w:rsidRPr="00CE07AB" w:rsidRDefault="00257743" w:rsidP="00DF7442">
            <w:pPr>
              <w:widowControl/>
              <w:spacing w:line="4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上午8</w:t>
            </w:r>
            <w:r w:rsidR="00DF7442"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：</w:t>
            </w: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30</w:t>
            </w:r>
            <w:r w:rsidR="00DF7442"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—</w:t>
            </w: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11：30</w:t>
            </w:r>
          </w:p>
          <w:p w:rsidR="00793748" w:rsidRPr="00CE07AB" w:rsidRDefault="00257743" w:rsidP="00DF7442">
            <w:pPr>
              <w:widowControl/>
              <w:spacing w:line="4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下午1：30</w:t>
            </w:r>
            <w:r w:rsidR="00DF7442"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—</w:t>
            </w: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3：00</w:t>
            </w:r>
          </w:p>
        </w:tc>
        <w:tc>
          <w:tcPr>
            <w:tcW w:w="627" w:type="pct"/>
            <w:vAlign w:val="center"/>
          </w:tcPr>
          <w:p w:rsidR="00793748" w:rsidRPr="00CE07AB" w:rsidRDefault="00257743" w:rsidP="006B66DF">
            <w:pPr>
              <w:widowControl/>
              <w:spacing w:line="40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8月1日（周四）</w:t>
            </w:r>
          </w:p>
          <w:p w:rsidR="00793748" w:rsidRPr="00CE07AB" w:rsidRDefault="00257743" w:rsidP="00DF7442">
            <w:pPr>
              <w:widowControl/>
              <w:spacing w:line="4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8：30</w:t>
            </w:r>
            <w:r w:rsidR="006B66DF"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—</w:t>
            </w: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8：45入场</w:t>
            </w:r>
          </w:p>
          <w:p w:rsidR="00793748" w:rsidRPr="00CE07AB" w:rsidRDefault="00257743" w:rsidP="00DF7442">
            <w:pPr>
              <w:widowControl/>
              <w:spacing w:line="4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（凭身份证）</w:t>
            </w:r>
          </w:p>
        </w:tc>
        <w:tc>
          <w:tcPr>
            <w:tcW w:w="1092" w:type="pct"/>
            <w:vAlign w:val="center"/>
          </w:tcPr>
          <w:p w:rsidR="00793748" w:rsidRPr="00CE07AB" w:rsidRDefault="00257743" w:rsidP="00DF7442">
            <w:pPr>
              <w:widowControl/>
              <w:spacing w:line="32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第一阶段</w:t>
            </w:r>
            <w:r w:rsidR="000F2C77"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(160课时)</w:t>
            </w:r>
          </w:p>
          <w:p w:rsidR="00793748" w:rsidRPr="00CE07AB" w:rsidRDefault="00257743" w:rsidP="00DF7442">
            <w:pPr>
              <w:widowControl/>
              <w:spacing w:line="32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8月2日—8月23日</w:t>
            </w:r>
          </w:p>
          <w:p w:rsidR="00793748" w:rsidRPr="00CE07AB" w:rsidRDefault="00257743" w:rsidP="00DF7442">
            <w:pPr>
              <w:widowControl/>
              <w:spacing w:line="32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上午（8：30—11：40）</w:t>
            </w:r>
          </w:p>
          <w:p w:rsidR="00793748" w:rsidRPr="00CE07AB" w:rsidRDefault="00257743" w:rsidP="00DF7442">
            <w:pPr>
              <w:widowControl/>
              <w:spacing w:line="32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下午（13：00—16：10）</w:t>
            </w:r>
          </w:p>
          <w:p w:rsidR="000F2C77" w:rsidRPr="00CE07AB" w:rsidRDefault="00257743" w:rsidP="00DF7442">
            <w:pPr>
              <w:widowControl/>
              <w:spacing w:line="32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第二阶段</w:t>
            </w:r>
            <w:r w:rsidR="000F2C77"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（140课时）</w:t>
            </w:r>
          </w:p>
          <w:p w:rsidR="00793748" w:rsidRPr="00CE07AB" w:rsidRDefault="00257743" w:rsidP="00DF7442">
            <w:pPr>
              <w:widowControl/>
              <w:spacing w:line="32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（11月26日—12月20日）</w:t>
            </w:r>
          </w:p>
          <w:p w:rsidR="00793748" w:rsidRPr="00CE07AB" w:rsidRDefault="00257743" w:rsidP="00DF7442">
            <w:pPr>
              <w:widowControl/>
              <w:spacing w:line="32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周一至周六上课</w:t>
            </w:r>
          </w:p>
          <w:p w:rsidR="00793748" w:rsidRPr="00CE07AB" w:rsidRDefault="00257743" w:rsidP="00DF7442">
            <w:pPr>
              <w:spacing w:line="32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具体时间以课表为准</w:t>
            </w:r>
          </w:p>
        </w:tc>
        <w:tc>
          <w:tcPr>
            <w:tcW w:w="1460" w:type="pct"/>
            <w:vAlign w:val="center"/>
          </w:tcPr>
          <w:p w:rsidR="00DF7442" w:rsidRPr="00CE07AB" w:rsidRDefault="00DF7442" w:rsidP="00CE07AB">
            <w:pPr>
              <w:widowControl/>
              <w:spacing w:line="3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不提供校内住宿，请自行预定周边宾馆</w:t>
            </w:r>
          </w:p>
          <w:p w:rsidR="00793748" w:rsidRPr="00CE07AB" w:rsidRDefault="00257743" w:rsidP="00CE07AB">
            <w:pPr>
              <w:widowControl/>
              <w:spacing w:line="3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（第二阶段</w:t>
            </w:r>
            <w:proofErr w:type="gramStart"/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住宿请</w:t>
            </w:r>
            <w:proofErr w:type="gramEnd"/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与宾馆提前预订）</w:t>
            </w:r>
          </w:p>
          <w:p w:rsidR="00793748" w:rsidRPr="00CE07AB" w:rsidRDefault="00257743" w:rsidP="00CE07AB">
            <w:pPr>
              <w:widowControl/>
              <w:spacing w:line="3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周边协议宾馆：</w:t>
            </w:r>
          </w:p>
          <w:p w:rsidR="00793748" w:rsidRPr="00CE07AB" w:rsidRDefault="00257743" w:rsidP="00CE07AB">
            <w:pPr>
              <w:widowControl/>
              <w:spacing w:line="3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如家宾馆：</w:t>
            </w:r>
            <w:proofErr w:type="gramStart"/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标间1</w:t>
            </w:r>
            <w:r w:rsidR="00E603A3"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6</w:t>
            </w: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9元</w:t>
            </w:r>
            <w:proofErr w:type="gramEnd"/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/晚 (</w:t>
            </w:r>
            <w:proofErr w:type="gramStart"/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含双早</w:t>
            </w:r>
            <w:proofErr w:type="gramEnd"/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)</w:t>
            </w:r>
          </w:p>
          <w:p w:rsidR="00793748" w:rsidRPr="00CE07AB" w:rsidRDefault="00257743" w:rsidP="00CE07AB">
            <w:pPr>
              <w:widowControl/>
              <w:spacing w:line="3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电话：0431—84880555转-9</w:t>
            </w:r>
          </w:p>
          <w:p w:rsidR="00793748" w:rsidRPr="00CE07AB" w:rsidRDefault="00257743" w:rsidP="00CE07AB">
            <w:pPr>
              <w:widowControl/>
              <w:spacing w:line="3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汉庭宾馆：</w:t>
            </w:r>
            <w:proofErr w:type="gramStart"/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7、8月标间239</w:t>
            </w:r>
            <w:r w:rsidR="003F72E8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元</w:t>
            </w:r>
            <w:proofErr w:type="gramEnd"/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/晚（含双早）</w:t>
            </w:r>
          </w:p>
          <w:p w:rsidR="003F72E8" w:rsidRDefault="00257743" w:rsidP="00CE07AB">
            <w:pPr>
              <w:widowControl/>
              <w:spacing w:line="3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11、12月标间169</w:t>
            </w:r>
            <w:r w:rsidR="003F72E8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元</w:t>
            </w:r>
            <w:proofErr w:type="gramEnd"/>
            <w:r w:rsidR="003F72E8"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/晚（含双早）</w:t>
            </w:r>
          </w:p>
          <w:p w:rsidR="00793748" w:rsidRPr="00CE07AB" w:rsidRDefault="00257743" w:rsidP="00CE07AB">
            <w:pPr>
              <w:widowControl/>
              <w:spacing w:line="3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  <w:r w:rsidRPr="00CE07AB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22"/>
                <w:szCs w:val="22"/>
              </w:rPr>
              <w:t>电话：13244439583</w:t>
            </w:r>
          </w:p>
        </w:tc>
        <w:tc>
          <w:tcPr>
            <w:tcW w:w="349" w:type="pct"/>
            <w:vMerge/>
            <w:vAlign w:val="center"/>
          </w:tcPr>
          <w:p w:rsidR="00793748" w:rsidRPr="00CE07AB" w:rsidRDefault="00793748" w:rsidP="00DF7442">
            <w:pPr>
              <w:widowControl/>
              <w:spacing w:line="4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51" w:type="pct"/>
            <w:vMerge/>
            <w:vAlign w:val="center"/>
          </w:tcPr>
          <w:p w:rsidR="00793748" w:rsidRPr="00CE07AB" w:rsidRDefault="00793748" w:rsidP="00DF7442">
            <w:pPr>
              <w:widowControl/>
              <w:spacing w:line="400" w:lineRule="exact"/>
              <w:rPr>
                <w:rFonts w:ascii="仿宋_GB2312" w:eastAsia="仿宋_GB2312" w:hAnsi="Tahoma" w:cs="Tahoma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793748" w:rsidRPr="00CE07AB" w:rsidRDefault="00257743" w:rsidP="00016D6E">
      <w:pPr>
        <w:spacing w:line="520" w:lineRule="exact"/>
        <w:ind w:firstLineChars="200" w:firstLine="640"/>
        <w:jc w:val="left"/>
        <w:rPr>
          <w:rFonts w:ascii="黑体" w:eastAsia="黑体"/>
          <w:color w:val="000000" w:themeColor="text1"/>
          <w:sz w:val="32"/>
          <w:szCs w:val="32"/>
        </w:rPr>
      </w:pPr>
      <w:r w:rsidRPr="00CE07AB">
        <w:rPr>
          <w:rFonts w:ascii="黑体" w:eastAsia="黑体" w:hint="eastAsia"/>
          <w:bCs/>
          <w:color w:val="000000" w:themeColor="text1"/>
          <w:sz w:val="32"/>
          <w:szCs w:val="32"/>
        </w:rPr>
        <w:t>一、</w:t>
      </w:r>
      <w:r w:rsidRPr="00CE07AB">
        <w:rPr>
          <w:rFonts w:ascii="黑体" w:eastAsia="黑体" w:hint="eastAsia"/>
          <w:color w:val="000000" w:themeColor="text1"/>
          <w:sz w:val="32"/>
          <w:szCs w:val="32"/>
        </w:rPr>
        <w:t>注意</w:t>
      </w:r>
    </w:p>
    <w:p w:rsidR="00793748" w:rsidRPr="00CE07AB" w:rsidRDefault="00257743" w:rsidP="00016D6E">
      <w:pPr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CE07A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1.入学测试不合格的学员不允许参加</w:t>
      </w:r>
      <w:proofErr w:type="gramStart"/>
      <w:r w:rsidRPr="00CE07A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该高级</w:t>
      </w:r>
      <w:proofErr w:type="gramEnd"/>
      <w:r w:rsidRPr="00CE07A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班培训 (基础弱的学员应酌情预定宾馆) ;</w:t>
      </w:r>
    </w:p>
    <w:p w:rsidR="00793748" w:rsidRPr="00CE07AB" w:rsidRDefault="00257743" w:rsidP="00016D6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CE07A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2.以入学测试成绩作为分班依据，分层次教学。</w:t>
      </w:r>
    </w:p>
    <w:p w:rsidR="00954E1A" w:rsidRPr="00CE07AB" w:rsidRDefault="00257743" w:rsidP="00016D6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Tahoma" w:cs="Tahoma"/>
          <w:color w:val="000000" w:themeColor="text1"/>
          <w:kern w:val="0"/>
          <w:sz w:val="32"/>
          <w:szCs w:val="32"/>
        </w:rPr>
      </w:pPr>
      <w:r w:rsidRPr="00CE07AB">
        <w:rPr>
          <w:rFonts w:ascii="黑体" w:eastAsia="黑体" w:hAnsi="Tahoma" w:cs="Tahoma" w:hint="eastAsia"/>
          <w:color w:val="000000" w:themeColor="text1"/>
          <w:kern w:val="0"/>
          <w:sz w:val="32"/>
          <w:szCs w:val="32"/>
        </w:rPr>
        <w:t>二、报到地点</w:t>
      </w:r>
    </w:p>
    <w:p w:rsidR="00793748" w:rsidRPr="00CE07AB" w:rsidRDefault="00257743" w:rsidP="00016D6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Tahoma" w:cs="Tahoma"/>
          <w:color w:val="000000" w:themeColor="text1"/>
          <w:kern w:val="0"/>
          <w:sz w:val="32"/>
          <w:szCs w:val="32"/>
        </w:rPr>
      </w:pPr>
      <w:r w:rsidRPr="00CE07AB"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东北师范大学净月校区出国留学人员培训部（</w:t>
      </w:r>
      <w:proofErr w:type="gramStart"/>
      <w:r w:rsidRPr="00CE07AB"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留日预校</w:t>
      </w:r>
      <w:proofErr w:type="gramEnd"/>
      <w:r w:rsidRPr="00CE07AB"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）办公室317室</w:t>
      </w:r>
      <w:r w:rsidR="00CE07AB"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。</w:t>
      </w:r>
    </w:p>
    <w:p w:rsidR="00954E1A" w:rsidRPr="00CE07AB" w:rsidRDefault="00257743" w:rsidP="00016D6E">
      <w:pPr>
        <w:widowControl/>
        <w:spacing w:line="520" w:lineRule="exact"/>
        <w:ind w:firstLineChars="200" w:firstLine="640"/>
        <w:jc w:val="left"/>
        <w:rPr>
          <w:rFonts w:ascii="黑体" w:eastAsia="黑体" w:hAnsi="Tahoma" w:cs="Tahoma"/>
          <w:color w:val="000000" w:themeColor="text1"/>
          <w:kern w:val="0"/>
          <w:sz w:val="32"/>
          <w:szCs w:val="32"/>
        </w:rPr>
      </w:pPr>
      <w:r w:rsidRPr="00CE07AB">
        <w:rPr>
          <w:rFonts w:ascii="黑体" w:eastAsia="黑体" w:hAnsi="Tahoma" w:cs="Tahoma" w:hint="eastAsia"/>
          <w:color w:val="000000" w:themeColor="text1"/>
          <w:kern w:val="0"/>
          <w:sz w:val="32"/>
          <w:szCs w:val="32"/>
        </w:rPr>
        <w:lastRenderedPageBreak/>
        <w:t>三、乘车路线</w:t>
      </w:r>
    </w:p>
    <w:p w:rsidR="00793748" w:rsidRPr="00CE07AB" w:rsidRDefault="00257743" w:rsidP="00016D6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Tahoma" w:cs="Tahoma"/>
          <w:color w:val="000000" w:themeColor="text1"/>
          <w:kern w:val="0"/>
          <w:sz w:val="32"/>
          <w:szCs w:val="32"/>
        </w:rPr>
      </w:pPr>
      <w:r w:rsidRPr="00CE07AB"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长春火车站乘160路公共汽车或轻轨直接来校，到东北师范大学净月校区（东北师大站）下车。</w:t>
      </w:r>
    </w:p>
    <w:p w:rsidR="00793748" w:rsidRDefault="004908C9" w:rsidP="00016D6E">
      <w:pPr>
        <w:widowControl/>
        <w:spacing w:line="520" w:lineRule="exact"/>
        <w:ind w:firstLineChars="200" w:firstLine="640"/>
        <w:jc w:val="left"/>
        <w:rPr>
          <w:rFonts w:ascii="黑体" w:eastAsia="黑体" w:hAnsi="Tahoma" w:cs="Tahoma"/>
          <w:bCs/>
          <w:color w:val="000000" w:themeColor="text1"/>
          <w:kern w:val="0"/>
          <w:sz w:val="32"/>
          <w:szCs w:val="32"/>
        </w:rPr>
      </w:pPr>
      <w:r w:rsidRPr="00CE07AB">
        <w:rPr>
          <w:rFonts w:ascii="黑体" w:eastAsia="黑体" w:hAnsi="Tahoma" w:cs="Tahoma" w:hint="eastAsia"/>
          <w:color w:val="000000" w:themeColor="text1"/>
          <w:kern w:val="0"/>
          <w:sz w:val="32"/>
          <w:szCs w:val="32"/>
        </w:rPr>
        <w:t>四</w:t>
      </w:r>
      <w:r w:rsidR="00257743" w:rsidRPr="00CE07AB">
        <w:rPr>
          <w:rFonts w:ascii="黑体" w:eastAsia="黑体" w:hAnsi="Tahoma" w:cs="Tahoma" w:hint="eastAsia"/>
          <w:color w:val="000000" w:themeColor="text1"/>
          <w:kern w:val="0"/>
          <w:sz w:val="32"/>
          <w:szCs w:val="32"/>
        </w:rPr>
        <w:t>、交款方式</w:t>
      </w:r>
    </w:p>
    <w:p w:rsidR="003F72E8" w:rsidRPr="003F72E8" w:rsidRDefault="003F72E8" w:rsidP="00016D6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Tahoma" w:cs="Tahoma"/>
          <w:color w:val="000000" w:themeColor="text1"/>
          <w:kern w:val="0"/>
          <w:sz w:val="32"/>
          <w:szCs w:val="32"/>
        </w:rPr>
      </w:pPr>
      <w:r w:rsidRPr="003F72E8"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刷卡，不收取现金</w:t>
      </w:r>
      <w:r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。</w:t>
      </w:r>
    </w:p>
    <w:p w:rsidR="00CE07AB" w:rsidRDefault="0098402A" w:rsidP="00016D6E">
      <w:pPr>
        <w:widowControl/>
        <w:spacing w:line="520" w:lineRule="exact"/>
        <w:ind w:firstLineChars="200" w:firstLine="640"/>
        <w:jc w:val="left"/>
        <w:rPr>
          <w:rFonts w:ascii="黑体" w:eastAsia="黑体" w:hAnsi="Tahoma" w:cs="Tahoma"/>
          <w:color w:val="000000" w:themeColor="text1"/>
          <w:kern w:val="0"/>
          <w:sz w:val="32"/>
          <w:szCs w:val="32"/>
        </w:rPr>
      </w:pPr>
      <w:r w:rsidRPr="00CE07AB">
        <w:rPr>
          <w:rFonts w:ascii="黑体" w:eastAsia="黑体" w:hAnsi="Tahoma" w:cs="Tahoma" w:hint="eastAsia"/>
          <w:color w:val="000000" w:themeColor="text1"/>
          <w:kern w:val="0"/>
          <w:sz w:val="32"/>
          <w:szCs w:val="32"/>
        </w:rPr>
        <w:t>五</w:t>
      </w:r>
      <w:r w:rsidR="00257743" w:rsidRPr="00CE07AB">
        <w:rPr>
          <w:rFonts w:ascii="黑体" w:eastAsia="黑体" w:hAnsi="Tahoma" w:cs="Tahoma" w:hint="eastAsia"/>
          <w:color w:val="000000" w:themeColor="text1"/>
          <w:kern w:val="0"/>
          <w:sz w:val="32"/>
          <w:szCs w:val="32"/>
        </w:rPr>
        <w:t>、联系方式</w:t>
      </w:r>
    </w:p>
    <w:p w:rsidR="00793748" w:rsidRPr="00CE07AB" w:rsidRDefault="00257743" w:rsidP="00016D6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Tahoma" w:cs="Tahoma"/>
          <w:color w:val="000000" w:themeColor="text1"/>
          <w:kern w:val="0"/>
          <w:sz w:val="32"/>
          <w:szCs w:val="32"/>
        </w:rPr>
      </w:pPr>
      <w:r w:rsidRPr="00CE07AB"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东北师范大学出国留学人员培训部（</w:t>
      </w:r>
      <w:proofErr w:type="gramStart"/>
      <w:r w:rsidRPr="00CE07AB"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留日预校</w:t>
      </w:r>
      <w:proofErr w:type="gramEnd"/>
      <w:r w:rsidRPr="00CE07AB"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）</w:t>
      </w:r>
    </w:p>
    <w:p w:rsidR="00793748" w:rsidRPr="00CE07AB" w:rsidRDefault="00257743" w:rsidP="00016D6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Tahoma" w:cs="Tahoma"/>
          <w:color w:val="000000" w:themeColor="text1"/>
          <w:kern w:val="0"/>
          <w:sz w:val="32"/>
          <w:szCs w:val="32"/>
        </w:rPr>
      </w:pPr>
      <w:r w:rsidRPr="00CE07AB"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地址：吉林省长春市净月大街2555号</w:t>
      </w:r>
    </w:p>
    <w:p w:rsidR="00793748" w:rsidRPr="00CE07AB" w:rsidRDefault="00257743" w:rsidP="00016D6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Tahoma" w:cs="Tahoma"/>
          <w:color w:val="000000" w:themeColor="text1"/>
          <w:kern w:val="0"/>
          <w:sz w:val="32"/>
          <w:szCs w:val="32"/>
        </w:rPr>
      </w:pPr>
      <w:r w:rsidRPr="00CE07AB"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联系电话：0431—84516278 （岳老师）</w:t>
      </w:r>
    </w:p>
    <w:p w:rsidR="00793748" w:rsidRPr="00CE07AB" w:rsidRDefault="00257743" w:rsidP="00016D6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Tahoma" w:cs="Tahoma"/>
          <w:color w:val="000000" w:themeColor="text1"/>
          <w:kern w:val="0"/>
          <w:sz w:val="32"/>
          <w:szCs w:val="32"/>
        </w:rPr>
      </w:pPr>
      <w:r w:rsidRPr="00CE07AB"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E-mail：lryx@nenu.edu.cn</w:t>
      </w:r>
    </w:p>
    <w:p w:rsidR="00793748" w:rsidRPr="00CE07AB" w:rsidRDefault="00257743" w:rsidP="00016D6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Tahoma" w:cs="Tahoma"/>
          <w:color w:val="000000" w:themeColor="text1"/>
          <w:kern w:val="0"/>
          <w:sz w:val="32"/>
          <w:szCs w:val="32"/>
        </w:rPr>
      </w:pPr>
      <w:r w:rsidRPr="00CE07AB"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http://lryx.nenu.edu.cn/（培训部网址）</w:t>
      </w:r>
    </w:p>
    <w:p w:rsidR="00793748" w:rsidRPr="00CE07AB" w:rsidRDefault="0098402A" w:rsidP="00016D6E">
      <w:pPr>
        <w:widowControl/>
        <w:spacing w:line="520" w:lineRule="exact"/>
        <w:ind w:firstLineChars="200" w:firstLine="640"/>
        <w:jc w:val="left"/>
        <w:rPr>
          <w:rFonts w:ascii="黑体" w:eastAsia="黑体" w:hAnsi="Tahoma" w:cs="Tahoma"/>
          <w:color w:val="000000" w:themeColor="text1"/>
          <w:kern w:val="0"/>
          <w:sz w:val="32"/>
          <w:szCs w:val="32"/>
        </w:rPr>
      </w:pPr>
      <w:r w:rsidRPr="00CE07AB">
        <w:rPr>
          <w:rFonts w:ascii="黑体" w:eastAsia="黑体" w:hAnsi="Tahoma" w:cs="Tahoma" w:hint="eastAsia"/>
          <w:color w:val="000000" w:themeColor="text1"/>
          <w:kern w:val="0"/>
          <w:sz w:val="32"/>
          <w:szCs w:val="32"/>
        </w:rPr>
        <w:t>六</w:t>
      </w:r>
      <w:r w:rsidR="00257743" w:rsidRPr="00CE07AB">
        <w:rPr>
          <w:rFonts w:ascii="黑体" w:eastAsia="黑体" w:hAnsi="Tahoma" w:cs="Tahoma" w:hint="eastAsia"/>
          <w:color w:val="000000" w:themeColor="text1"/>
          <w:kern w:val="0"/>
          <w:sz w:val="32"/>
          <w:szCs w:val="32"/>
        </w:rPr>
        <w:t>、补充说明</w:t>
      </w:r>
    </w:p>
    <w:p w:rsidR="00793748" w:rsidRPr="00E93872" w:rsidRDefault="00023EE2" w:rsidP="00016D6E">
      <w:pPr>
        <w:widowControl/>
        <w:spacing w:line="520" w:lineRule="exact"/>
        <w:ind w:firstLineChars="200" w:firstLine="643"/>
        <w:jc w:val="left"/>
        <w:rPr>
          <w:rFonts w:ascii="楷体" w:eastAsia="楷体" w:hAnsi="楷体" w:cs="Tahoma"/>
          <w:b/>
          <w:color w:val="000000" w:themeColor="text1"/>
          <w:kern w:val="0"/>
          <w:sz w:val="32"/>
          <w:szCs w:val="32"/>
        </w:rPr>
      </w:pPr>
      <w:bookmarkStart w:id="0" w:name="_GoBack"/>
      <w:r w:rsidRPr="00E93872">
        <w:rPr>
          <w:rFonts w:ascii="楷体" w:eastAsia="楷体" w:hAnsi="楷体" w:cs="Tahoma" w:hint="eastAsia"/>
          <w:b/>
          <w:color w:val="000000" w:themeColor="text1"/>
          <w:kern w:val="0"/>
          <w:sz w:val="32"/>
          <w:szCs w:val="32"/>
        </w:rPr>
        <w:t>（一）</w:t>
      </w:r>
      <w:r w:rsidR="00257743" w:rsidRPr="00E93872">
        <w:rPr>
          <w:rFonts w:ascii="楷体" w:eastAsia="楷体" w:hAnsi="楷体" w:cs="Tahoma" w:hint="eastAsia"/>
          <w:b/>
          <w:color w:val="000000" w:themeColor="text1"/>
          <w:kern w:val="0"/>
          <w:sz w:val="32"/>
          <w:szCs w:val="32"/>
        </w:rPr>
        <w:t>考试要求</w:t>
      </w:r>
    </w:p>
    <w:bookmarkEnd w:id="0"/>
    <w:p w:rsidR="00793748" w:rsidRPr="00CE07AB" w:rsidRDefault="00257743" w:rsidP="00016D6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Tahoma" w:cs="Tahoma"/>
          <w:color w:val="000000" w:themeColor="text1"/>
          <w:kern w:val="0"/>
          <w:sz w:val="32"/>
          <w:szCs w:val="32"/>
        </w:rPr>
      </w:pPr>
      <w:r w:rsidRPr="00CE07AB"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1.培训结束后参加国家留学基金委公派人员外语统考，合格成绩有效期2年。统考不合格者，根据国家留学基金管理委员会的要求，可参加下一期的培训和考试，根据规定收取相关费用。</w:t>
      </w:r>
    </w:p>
    <w:p w:rsidR="00793748" w:rsidRPr="00CE07AB" w:rsidRDefault="00257743" w:rsidP="00016D6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Tahoma" w:cs="Tahoma"/>
          <w:color w:val="000000" w:themeColor="text1"/>
          <w:kern w:val="0"/>
          <w:sz w:val="32"/>
          <w:szCs w:val="32"/>
        </w:rPr>
      </w:pPr>
      <w:r w:rsidRPr="00CE07AB"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2.结业考试地点为东北师范大学出国培训部。</w:t>
      </w:r>
    </w:p>
    <w:p w:rsidR="00793748" w:rsidRPr="00E93872" w:rsidRDefault="00023EE2" w:rsidP="00E93872">
      <w:pPr>
        <w:widowControl/>
        <w:spacing w:line="520" w:lineRule="exact"/>
        <w:ind w:firstLineChars="200" w:firstLine="643"/>
        <w:jc w:val="left"/>
        <w:rPr>
          <w:rFonts w:ascii="楷体" w:eastAsia="楷体" w:hAnsi="楷体" w:cs="Tahoma"/>
          <w:b/>
          <w:color w:val="000000" w:themeColor="text1"/>
          <w:kern w:val="0"/>
          <w:sz w:val="32"/>
          <w:szCs w:val="32"/>
        </w:rPr>
      </w:pPr>
      <w:r w:rsidRPr="00E93872">
        <w:rPr>
          <w:rFonts w:ascii="楷体" w:eastAsia="楷体" w:hAnsi="楷体" w:cs="Tahoma" w:hint="eastAsia"/>
          <w:b/>
          <w:color w:val="000000" w:themeColor="text1"/>
          <w:kern w:val="0"/>
          <w:sz w:val="32"/>
          <w:szCs w:val="32"/>
        </w:rPr>
        <w:t>（二）</w:t>
      </w:r>
      <w:r w:rsidR="00257743" w:rsidRPr="00E93872">
        <w:rPr>
          <w:rFonts w:ascii="楷体" w:eastAsia="楷体" w:hAnsi="楷体" w:cs="Tahoma" w:hint="eastAsia"/>
          <w:b/>
          <w:color w:val="000000" w:themeColor="text1"/>
          <w:kern w:val="0"/>
          <w:sz w:val="32"/>
          <w:szCs w:val="32"/>
        </w:rPr>
        <w:t>学员要求</w:t>
      </w:r>
    </w:p>
    <w:p w:rsidR="00793748" w:rsidRPr="00CE07AB" w:rsidRDefault="00257743" w:rsidP="00016D6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Tahoma" w:cs="Tahoma"/>
          <w:color w:val="000000" w:themeColor="text1"/>
          <w:kern w:val="0"/>
          <w:sz w:val="32"/>
          <w:szCs w:val="32"/>
        </w:rPr>
      </w:pPr>
      <w:r w:rsidRPr="00CE07AB"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1.被录取学员须按照培训部要求完成相关学籍管理、教学管理、考试管理、生活管理规定参加培训。</w:t>
      </w:r>
    </w:p>
    <w:p w:rsidR="00793748" w:rsidRPr="00CE07AB" w:rsidRDefault="00257743" w:rsidP="00016D6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Tahoma" w:cs="Tahoma"/>
          <w:color w:val="000000" w:themeColor="text1"/>
          <w:kern w:val="0"/>
          <w:sz w:val="32"/>
          <w:szCs w:val="32"/>
        </w:rPr>
      </w:pPr>
      <w:r w:rsidRPr="00CE07AB"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2.保证出勤时数，未按要求完成者（缺课达到30课时），不能参加结业统一考试。</w:t>
      </w:r>
    </w:p>
    <w:p w:rsidR="003F72E8" w:rsidRDefault="00257743" w:rsidP="00016D6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Tahoma" w:cs="Tahoma"/>
          <w:color w:val="000000" w:themeColor="text1"/>
          <w:kern w:val="0"/>
          <w:sz w:val="32"/>
          <w:szCs w:val="32"/>
        </w:rPr>
      </w:pPr>
      <w:r w:rsidRPr="00CE07AB"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3.统考不合格者请于下期开学一周内到培训部办理补考手续，逾期不办理者视为放弃。</w:t>
      </w:r>
      <w:r w:rsidRPr="00CE07AB"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         </w:t>
      </w:r>
    </w:p>
    <w:sectPr w:rsidR="003F72E8" w:rsidSect="008F01D4">
      <w:footerReference w:type="even" r:id="rId8"/>
      <w:footerReference w:type="default" r:id="rId9"/>
      <w:pgSz w:w="11906" w:h="16838"/>
      <w:pgMar w:top="1440" w:right="1474" w:bottom="1440" w:left="1588" w:header="851" w:footer="992" w:gutter="0"/>
      <w:pgNumType w:start="5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B6D" w:rsidRDefault="00125B6D" w:rsidP="00BD66D8">
      <w:r>
        <w:separator/>
      </w:r>
    </w:p>
  </w:endnote>
  <w:endnote w:type="continuationSeparator" w:id="0">
    <w:p w:rsidR="00125B6D" w:rsidRDefault="00125B6D" w:rsidP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000444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8F01D4" w:rsidRPr="008F01D4" w:rsidRDefault="008F01D4">
        <w:pPr>
          <w:pStyle w:val="a3"/>
          <w:rPr>
            <w:sz w:val="28"/>
            <w:szCs w:val="28"/>
          </w:rPr>
        </w:pPr>
        <w:r w:rsidRPr="00020E70">
          <w:rPr>
            <w:rFonts w:ascii="仿宋" w:eastAsia="仿宋" w:hAnsi="仿宋" w:hint="eastAsia"/>
            <w:sz w:val="28"/>
            <w:szCs w:val="28"/>
          </w:rPr>
          <w:t>—</w:t>
        </w:r>
        <w:r w:rsidRPr="00020E70">
          <w:rPr>
            <w:rFonts w:ascii="仿宋" w:eastAsia="仿宋" w:hAnsi="仿宋"/>
            <w:sz w:val="28"/>
            <w:szCs w:val="28"/>
          </w:rPr>
          <w:fldChar w:fldCharType="begin"/>
        </w:r>
        <w:r w:rsidRPr="00020E70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020E70">
          <w:rPr>
            <w:rFonts w:ascii="仿宋" w:eastAsia="仿宋" w:hAnsi="仿宋"/>
            <w:sz w:val="28"/>
            <w:szCs w:val="28"/>
          </w:rPr>
          <w:fldChar w:fldCharType="separate"/>
        </w:r>
        <w:r w:rsidRPr="008F01D4">
          <w:rPr>
            <w:rFonts w:ascii="仿宋" w:eastAsia="仿宋" w:hAnsi="仿宋"/>
            <w:noProof/>
            <w:sz w:val="28"/>
            <w:szCs w:val="28"/>
            <w:lang w:val="zh-CN"/>
          </w:rPr>
          <w:t>6</w:t>
        </w:r>
        <w:r w:rsidRPr="00020E70">
          <w:rPr>
            <w:rFonts w:ascii="仿宋" w:eastAsia="仿宋" w:hAnsi="仿宋"/>
            <w:sz w:val="28"/>
            <w:szCs w:val="28"/>
          </w:rPr>
          <w:fldChar w:fldCharType="end"/>
        </w:r>
        <w:r w:rsidRPr="00020E70"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541864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8F01D4" w:rsidRPr="008F01D4" w:rsidRDefault="008F01D4" w:rsidP="008F01D4">
        <w:pPr>
          <w:pStyle w:val="a3"/>
          <w:jc w:val="right"/>
          <w:rPr>
            <w:sz w:val="28"/>
            <w:szCs w:val="28"/>
          </w:rPr>
        </w:pPr>
        <w:r w:rsidRPr="00020E70">
          <w:rPr>
            <w:rFonts w:ascii="仿宋" w:eastAsia="仿宋" w:hAnsi="仿宋" w:hint="eastAsia"/>
            <w:sz w:val="28"/>
            <w:szCs w:val="28"/>
          </w:rPr>
          <w:t>—</w:t>
        </w:r>
        <w:r>
          <w:rPr>
            <w:rFonts w:ascii="仿宋" w:eastAsia="仿宋" w:hAnsi="仿宋" w:hint="eastAsia"/>
            <w:sz w:val="28"/>
            <w:szCs w:val="28"/>
          </w:rPr>
          <w:t>5</w:t>
        </w:r>
        <w:r w:rsidRPr="00020E70"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B6D" w:rsidRDefault="00125B6D" w:rsidP="00BD66D8">
      <w:r>
        <w:separator/>
      </w:r>
    </w:p>
  </w:footnote>
  <w:footnote w:type="continuationSeparator" w:id="0">
    <w:p w:rsidR="00125B6D" w:rsidRDefault="00125B6D" w:rsidP="00BD6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06D0C67"/>
    <w:rsid w:val="00016D6E"/>
    <w:rsid w:val="00023EE2"/>
    <w:rsid w:val="00036C7C"/>
    <w:rsid w:val="00055E75"/>
    <w:rsid w:val="000C57A2"/>
    <w:rsid w:val="000F2C77"/>
    <w:rsid w:val="00125B6D"/>
    <w:rsid w:val="001E053E"/>
    <w:rsid w:val="001E304C"/>
    <w:rsid w:val="00252B07"/>
    <w:rsid w:val="00257743"/>
    <w:rsid w:val="002C399C"/>
    <w:rsid w:val="00343D05"/>
    <w:rsid w:val="0036473C"/>
    <w:rsid w:val="003F72E8"/>
    <w:rsid w:val="00410E81"/>
    <w:rsid w:val="004908C9"/>
    <w:rsid w:val="004F04DD"/>
    <w:rsid w:val="005A1EE5"/>
    <w:rsid w:val="0062257F"/>
    <w:rsid w:val="00630E50"/>
    <w:rsid w:val="006528A4"/>
    <w:rsid w:val="00654FB6"/>
    <w:rsid w:val="0067072B"/>
    <w:rsid w:val="006B276D"/>
    <w:rsid w:val="006B66DF"/>
    <w:rsid w:val="00793748"/>
    <w:rsid w:val="00870DEB"/>
    <w:rsid w:val="008F01D4"/>
    <w:rsid w:val="00954E1A"/>
    <w:rsid w:val="009703CD"/>
    <w:rsid w:val="009758B6"/>
    <w:rsid w:val="0098402A"/>
    <w:rsid w:val="00A03D63"/>
    <w:rsid w:val="00A3209D"/>
    <w:rsid w:val="00AB5072"/>
    <w:rsid w:val="00B30278"/>
    <w:rsid w:val="00B35BB2"/>
    <w:rsid w:val="00BD66D8"/>
    <w:rsid w:val="00C141FB"/>
    <w:rsid w:val="00C717DF"/>
    <w:rsid w:val="00CD7AB6"/>
    <w:rsid w:val="00CE07AB"/>
    <w:rsid w:val="00D057BD"/>
    <w:rsid w:val="00DF7442"/>
    <w:rsid w:val="00E603A3"/>
    <w:rsid w:val="00E93872"/>
    <w:rsid w:val="00F91519"/>
    <w:rsid w:val="0A36778B"/>
    <w:rsid w:val="0D6D3D12"/>
    <w:rsid w:val="1BD35C24"/>
    <w:rsid w:val="2AF02873"/>
    <w:rsid w:val="306D0C67"/>
    <w:rsid w:val="31FA1A81"/>
    <w:rsid w:val="33DE14FD"/>
    <w:rsid w:val="345D6082"/>
    <w:rsid w:val="3ADA7ED1"/>
    <w:rsid w:val="3CF62E4B"/>
    <w:rsid w:val="41781626"/>
    <w:rsid w:val="478A783B"/>
    <w:rsid w:val="532B6048"/>
    <w:rsid w:val="5DB37952"/>
    <w:rsid w:val="5E30570A"/>
    <w:rsid w:val="61B83034"/>
    <w:rsid w:val="63BD05A5"/>
    <w:rsid w:val="6A5C4F00"/>
    <w:rsid w:val="74EE41E6"/>
    <w:rsid w:val="76E9205E"/>
    <w:rsid w:val="7C33158C"/>
    <w:rsid w:val="7E1D2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3D6D2D-6C8A-4C5D-9692-0ACC2AA9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37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793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793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79374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7937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793748"/>
    <w:rPr>
      <w:b/>
    </w:rPr>
  </w:style>
  <w:style w:type="character" w:customStyle="1" w:styleId="a6">
    <w:name w:val="页眉 字符"/>
    <w:basedOn w:val="a0"/>
    <w:link w:val="a5"/>
    <w:qFormat/>
    <w:rsid w:val="0079374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937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1E0F6D-CEC2-45BB-86C7-D01CE262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26</cp:revision>
  <cp:lastPrinted>2019-06-18T01:55:00Z</cp:lastPrinted>
  <dcterms:created xsi:type="dcterms:W3CDTF">2017-11-15T00:48:00Z</dcterms:created>
  <dcterms:modified xsi:type="dcterms:W3CDTF">2019-06-18T02:05:00Z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