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887A" w14:textId="77777777" w:rsidR="00E802EE" w:rsidRPr="00522B70" w:rsidRDefault="00E802EE" w:rsidP="00E802EE">
      <w:pPr>
        <w:widowControl/>
        <w:spacing w:line="345" w:lineRule="atLeast"/>
        <w:rPr>
          <w:rFonts w:ascii="黑体" w:eastAsia="黑体" w:hAnsi="黑体" w:cs="Arial"/>
          <w:kern w:val="0"/>
          <w:sz w:val="32"/>
          <w:szCs w:val="32"/>
        </w:rPr>
      </w:pPr>
      <w:bookmarkStart w:id="0" w:name="OLE_LINK1"/>
      <w:r w:rsidRPr="00522B70">
        <w:rPr>
          <w:rFonts w:ascii="黑体" w:eastAsia="黑体" w:hAnsi="黑体" w:cs="Arial" w:hint="eastAsia"/>
          <w:kern w:val="0"/>
          <w:sz w:val="32"/>
          <w:szCs w:val="32"/>
        </w:rPr>
        <w:t>附件2</w:t>
      </w:r>
    </w:p>
    <w:bookmarkEnd w:id="0"/>
    <w:p w14:paraId="705AEEAD" w14:textId="3827C2AF" w:rsidR="00E802EE" w:rsidRDefault="001D205F" w:rsidP="001D205F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202</w:t>
      </w:r>
      <w:r w:rsidR="00F62D1C"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  <w:t>2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年</w:t>
      </w:r>
      <w:r w:rsidR="00F62D1C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春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季学期国家公派出国</w:t>
      </w:r>
    </w:p>
    <w:p w14:paraId="0A4B384A" w14:textId="7151F618" w:rsidR="001D205F" w:rsidRDefault="001D205F" w:rsidP="001D205F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英语培训班简章（大连）</w:t>
      </w:r>
    </w:p>
    <w:p w14:paraId="0C76A972" w14:textId="77777777" w:rsidR="00E802EE" w:rsidRPr="001D205F" w:rsidRDefault="00E802EE" w:rsidP="001D205F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</w:p>
    <w:p w14:paraId="2D6C6CF0" w14:textId="53ABD637" w:rsidR="001D205F" w:rsidRPr="009642BE" w:rsidRDefault="001D205F" w:rsidP="001D205F">
      <w:pPr>
        <w:widowControl/>
        <w:spacing w:line="56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9642BE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一、培训对象</w:t>
      </w:r>
    </w:p>
    <w:p w14:paraId="339BFF3E" w14:textId="7663304F" w:rsid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9642BE">
        <w:rPr>
          <w:rFonts w:ascii="仿宋_GB2312" w:eastAsia="仿宋_GB2312" w:hAnsi="宋体" w:cs="Times New Roman" w:hint="eastAsia"/>
          <w:kern w:val="0"/>
          <w:sz w:val="32"/>
          <w:szCs w:val="32"/>
        </w:rPr>
        <w:t>近两年拟参加国家公派出国留学选拔，英语成绩尚未达标的申请人。</w:t>
      </w:r>
    </w:p>
    <w:p w14:paraId="029BAF04" w14:textId="4A2DC1E3" w:rsidR="001D205F" w:rsidRPr="001D205F" w:rsidRDefault="001D205F" w:rsidP="001D205F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二、培训安排</w:t>
      </w:r>
    </w:p>
    <w:tbl>
      <w:tblPr>
        <w:tblW w:w="83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769"/>
        <w:gridCol w:w="3145"/>
      </w:tblGrid>
      <w:tr w:rsidR="001D205F" w:rsidRPr="001D205F" w14:paraId="5A198A25" w14:textId="77777777" w:rsidTr="00EE7071">
        <w:trPr>
          <w:trHeight w:val="393"/>
          <w:jc w:val="center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5D67D" w14:textId="77777777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班型</w:t>
            </w:r>
            <w:proofErr w:type="gramEnd"/>
          </w:p>
        </w:tc>
        <w:tc>
          <w:tcPr>
            <w:tcW w:w="3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524F6D" w14:textId="77777777" w:rsidR="001D205F" w:rsidRPr="001D205F" w:rsidRDefault="001D205F" w:rsidP="005A77AE">
            <w:pPr>
              <w:widowControl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培训时间</w:t>
            </w:r>
          </w:p>
        </w:tc>
        <w:tc>
          <w:tcPr>
            <w:tcW w:w="3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E0D86" w14:textId="77777777" w:rsidR="001D205F" w:rsidRPr="001D205F" w:rsidRDefault="001D205F" w:rsidP="005A77AE">
            <w:pPr>
              <w:widowControl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报到时间/地点</w:t>
            </w:r>
          </w:p>
        </w:tc>
      </w:tr>
      <w:tr w:rsidR="001D205F" w:rsidRPr="001D205F" w14:paraId="50D174BE" w14:textId="77777777" w:rsidTr="00EE7071">
        <w:trPr>
          <w:trHeight w:val="1575"/>
          <w:jc w:val="center"/>
        </w:trPr>
        <w:tc>
          <w:tcPr>
            <w:tcW w:w="14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8D27D" w14:textId="17562C12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半脱产</w:t>
            </w:r>
          </w:p>
          <w:p w14:paraId="343FF86D" w14:textId="3CCFC868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（线上）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A408C" w14:textId="764554AF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202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3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至202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2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年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6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月19日</w:t>
            </w:r>
          </w:p>
          <w:p w14:paraId="10FAF143" w14:textId="77777777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每周五、六、日全天上课</w:t>
            </w:r>
          </w:p>
          <w:p w14:paraId="6DC8E1AE" w14:textId="77777777" w:rsidR="00F01DBB" w:rsidRDefault="001D205F" w:rsidP="00F01DB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08:30-1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1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:30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；1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3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: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30-16</w:t>
            </w:r>
            <w:r w:rsidR="00B20EE1">
              <w:rPr>
                <w:rFonts w:asciiTheme="minorEastAsia" w:hAnsiTheme="minorEastAsia" w:cs="Times New Roman" w:hint="eastAsia"/>
                <w:kern w:val="0"/>
                <w:sz w:val="22"/>
              </w:rPr>
              <w:t>:</w:t>
            </w:r>
            <w:r w:rsidR="00B20EE1">
              <w:rPr>
                <w:rFonts w:asciiTheme="minorEastAsia" w:hAnsiTheme="minorEastAsia" w:cs="Times New Roman"/>
                <w:kern w:val="0"/>
                <w:sz w:val="22"/>
              </w:rPr>
              <w:t>30</w:t>
            </w: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</w:p>
          <w:p w14:paraId="39B34E22" w14:textId="3B20A0E2" w:rsidR="001D205F" w:rsidRPr="001D205F" w:rsidRDefault="001D205F" w:rsidP="00F01DB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八课时/天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E0492" w14:textId="77777777" w:rsidR="00F01DBB" w:rsidRPr="00F01DBB" w:rsidRDefault="00F01DBB" w:rsidP="00F01DB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F01DBB">
              <w:rPr>
                <w:rFonts w:asciiTheme="minorEastAsia" w:hAnsiTheme="minorEastAsia" w:cs="Times New Roman" w:hint="eastAsia"/>
                <w:kern w:val="0"/>
                <w:sz w:val="22"/>
              </w:rPr>
              <w:t>腾讯会议</w:t>
            </w:r>
            <w:proofErr w:type="gramEnd"/>
            <w:r w:rsidRPr="00F01DBB">
              <w:rPr>
                <w:rFonts w:asciiTheme="minorEastAsia" w:hAnsiTheme="minorEastAsia" w:cs="Times New Roman" w:hint="eastAsia"/>
                <w:kern w:val="0"/>
                <w:sz w:val="22"/>
              </w:rPr>
              <w:t>线上授课</w:t>
            </w:r>
          </w:p>
          <w:p w14:paraId="2EC94B30" w14:textId="1DB23074" w:rsidR="00F01DBB" w:rsidRPr="001D205F" w:rsidRDefault="00F01DBB" w:rsidP="00F01DB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D33F8">
              <w:rPr>
                <w:rFonts w:asciiTheme="minorEastAsia" w:hAnsiTheme="minorEastAsia" w:cs="Times New Roman" w:hint="eastAsia"/>
                <w:kern w:val="0"/>
                <w:sz w:val="22"/>
              </w:rPr>
              <w:t>开课前将邮件联系建立</w:t>
            </w:r>
            <w:proofErr w:type="gramStart"/>
            <w:r w:rsidRPr="00DD33F8">
              <w:rPr>
                <w:rFonts w:asciiTheme="minorEastAsia" w:hAnsiTheme="minorEastAsia" w:cs="Times New Roman" w:hint="eastAsia"/>
                <w:kern w:val="0"/>
                <w:sz w:val="22"/>
              </w:rPr>
              <w:t>微信群</w:t>
            </w:r>
            <w:proofErr w:type="gramEnd"/>
          </w:p>
          <w:p w14:paraId="38B9F3F9" w14:textId="7C7BEF6B" w:rsidR="001D205F" w:rsidRPr="001D205F" w:rsidRDefault="001D205F" w:rsidP="005A77A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14:paraId="004E14B9" w14:textId="0A4C450C" w:rsid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*以上各班总课时数均不少于300课时，各班具体上课安排请以最终课程表为准。</w:t>
      </w:r>
    </w:p>
    <w:p w14:paraId="4E7DAE0F" w14:textId="77777777" w:rsidR="001D205F" w:rsidRPr="001D205F" w:rsidRDefault="001D205F" w:rsidP="001D205F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三、报名须知</w:t>
      </w:r>
    </w:p>
    <w:p w14:paraId="468B5FC6" w14:textId="77777777" w:rsidR="001D205F" w:rsidRP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培训费用：8000元/人(含教材、教辅材料)；</w:t>
      </w:r>
    </w:p>
    <w:p w14:paraId="6BE60D7D" w14:textId="77777777" w:rsidR="001D205F" w:rsidRP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报名时间：即日起开始报名，</w:t>
      </w:r>
      <w:proofErr w:type="gramStart"/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每个班型</w:t>
      </w:r>
      <w:proofErr w:type="gramEnd"/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40人，额满为止，若被通知无法报名，学员可申请退费；</w:t>
      </w:r>
    </w:p>
    <w:p w14:paraId="73A05717" w14:textId="561A7494" w:rsidR="001D205F" w:rsidRDefault="001D205F" w:rsidP="00CF647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宋体" w:hint="eastAsia"/>
          <w:kern w:val="0"/>
          <w:sz w:val="32"/>
          <w:szCs w:val="32"/>
        </w:rPr>
        <w:t>报名方式：请网上报名(点击</w:t>
      </w:r>
      <w:hyperlink r:id="rId6" w:history="1">
        <w:r w:rsidRPr="001D205F">
          <w:rPr>
            <w:rFonts w:ascii="仿宋_GB2312" w:eastAsia="仿宋_GB2312" w:hAnsi="宋体" w:cs="宋体" w:hint="eastAsia"/>
            <w:color w:val="0000FF"/>
            <w:kern w:val="0"/>
            <w:sz w:val="32"/>
            <w:szCs w:val="32"/>
            <w:u w:val="single"/>
          </w:rPr>
          <w:t>http://ieopxb.dlufl.edu.cn/</w:t>
        </w:r>
      </w:hyperlink>
      <w:r w:rsidRPr="001D205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1D205F">
        <w:rPr>
          <w:rFonts w:ascii="仿宋_GB2312" w:eastAsia="仿宋_GB2312" w:hAnsi="宋体" w:cs="宋体" w:hint="eastAsia"/>
          <w:kern w:val="0"/>
          <w:sz w:val="32"/>
          <w:szCs w:val="32"/>
        </w:rPr>
        <w:t>)，</w:t>
      </w:r>
      <w:r w:rsidR="00CF6472" w:rsidRPr="00DD33F8">
        <w:rPr>
          <w:rFonts w:ascii="仿宋_GB2312" w:eastAsia="仿宋_GB2312" w:hAnsi="宋体" w:cs="宋体" w:hint="eastAsia"/>
          <w:kern w:val="0"/>
          <w:sz w:val="32"/>
          <w:szCs w:val="32"/>
        </w:rPr>
        <w:t>汇款方式请扫描图片中的二维码，请务必在备注中标注个人姓名，以便查账。转账后请在报名系统中上传转账截图，学费发票将于开课后开具</w:t>
      </w:r>
      <w:r w:rsidRPr="001D205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7C367E5B" w14:textId="63B2E3A0" w:rsidR="00DA1C48" w:rsidRPr="00CF6472" w:rsidRDefault="00CF6472" w:rsidP="00CF6472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D33F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C5273B3" wp14:editId="312E17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80000" cy="4320000"/>
            <wp:effectExtent l="0" t="0" r="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05F"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咨询电话：0411-86115959；</w:t>
      </w:r>
    </w:p>
    <w:p w14:paraId="6939EFBC" w14:textId="2AAAF99B" w:rsidR="001D205F" w:rsidRPr="001D205F" w:rsidRDefault="001D205F" w:rsidP="00CF6472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咨询电子邮箱：</w:t>
      </w:r>
      <w:hyperlink r:id="rId8" w:history="1">
        <w:r w:rsidRPr="001D205F">
          <w:rPr>
            <w:rFonts w:ascii="仿宋_GB2312" w:eastAsia="仿宋_GB2312" w:hAnsi="宋体" w:cs="Times New Roman" w:hint="eastAsia"/>
            <w:color w:val="0000FF"/>
            <w:kern w:val="0"/>
            <w:sz w:val="32"/>
            <w:szCs w:val="32"/>
            <w:u w:val="single"/>
          </w:rPr>
          <w:t>wangzimu@dlufl.edu.cn</w:t>
        </w:r>
      </w:hyperlink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6076"/>
      </w:tblGrid>
      <w:tr w:rsidR="001D205F" w:rsidRPr="001D205F" w14:paraId="6D65F095" w14:textId="77777777" w:rsidTr="001D205F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EEC2A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收款人</w:t>
            </w:r>
          </w:p>
        </w:tc>
        <w:tc>
          <w:tcPr>
            <w:tcW w:w="6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7048A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大连外国语大学</w:t>
            </w:r>
          </w:p>
        </w:tc>
      </w:tr>
      <w:tr w:rsidR="001D205F" w:rsidRPr="001D205F" w14:paraId="0AF6D076" w14:textId="77777777" w:rsidTr="001D205F"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B64C8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账号：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E65925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21201500510059345678</w:t>
            </w:r>
          </w:p>
        </w:tc>
      </w:tr>
      <w:tr w:rsidR="001D205F" w:rsidRPr="001D205F" w14:paraId="081BDB07" w14:textId="77777777" w:rsidTr="001D205F"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8078C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开户行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6670A" w14:textId="77777777" w:rsidR="001D205F" w:rsidRPr="001D205F" w:rsidRDefault="001D205F" w:rsidP="001D205F">
            <w:pPr>
              <w:widowControl/>
              <w:spacing w:line="560" w:lineRule="exact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建设银行旅顺口区支行</w:t>
            </w:r>
          </w:p>
        </w:tc>
      </w:tr>
    </w:tbl>
    <w:p w14:paraId="2FAE60B4" w14:textId="24FD160F" w:rsid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艺术类学员：请在北京语言大学或广东外语外贸大学出国留学人员培训部报名，我部不提供艺术类英语培训。</w:t>
      </w:r>
    </w:p>
    <w:p w14:paraId="4FC0A5F7" w14:textId="77777777" w:rsidR="001D205F" w:rsidRPr="001D205F" w:rsidRDefault="001D205F" w:rsidP="00DA1C48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四、 入学测试</w:t>
      </w: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258"/>
        <w:gridCol w:w="3402"/>
      </w:tblGrid>
      <w:tr w:rsidR="00B65134" w:rsidRPr="001D205F" w14:paraId="74C6F42F" w14:textId="77777777" w:rsidTr="00B65134"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BE6FF" w14:textId="77777777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proofErr w:type="gramStart"/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班型</w:t>
            </w:r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C99E8D" w14:textId="77777777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入学测试时间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D45FDD" w14:textId="77777777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内容</w:t>
            </w:r>
          </w:p>
        </w:tc>
      </w:tr>
      <w:tr w:rsidR="00B65134" w:rsidRPr="001D205F" w14:paraId="3442F2B9" w14:textId="77777777" w:rsidTr="00B65134">
        <w:tc>
          <w:tcPr>
            <w:tcW w:w="1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29DAC" w14:textId="77777777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半脱产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D6250" w14:textId="5EFCEE56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D33F8">
              <w:rPr>
                <w:rFonts w:asciiTheme="minorEastAsia" w:hAnsiTheme="minorEastAsia" w:cs="Times New Roman" w:hint="eastAsia"/>
                <w:kern w:val="0"/>
                <w:sz w:val="22"/>
              </w:rPr>
              <w:t>2022年3月11日线上随堂测试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18057" w14:textId="77777777" w:rsidR="00B65134" w:rsidRPr="001D205F" w:rsidRDefault="00B65134" w:rsidP="00DA1C48">
            <w:pPr>
              <w:widowControl/>
              <w:spacing w:line="560" w:lineRule="exac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1D205F">
              <w:rPr>
                <w:rFonts w:asciiTheme="minorEastAsia" w:hAnsiTheme="minorEastAsia" w:cs="Times New Roman" w:hint="eastAsia"/>
                <w:kern w:val="0"/>
                <w:sz w:val="22"/>
              </w:rPr>
              <w:t>听力+阅读+写作</w:t>
            </w:r>
          </w:p>
        </w:tc>
      </w:tr>
    </w:tbl>
    <w:p w14:paraId="40DEE5AB" w14:textId="7AA02AAA" w:rsidR="001D205F" w:rsidRPr="001D205F" w:rsidRDefault="001D205F" w:rsidP="00DA1C48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五、结业考试</w:t>
      </w:r>
    </w:p>
    <w:p w14:paraId="421DAF62" w14:textId="47496D66" w:rsidR="001D205F" w:rsidRDefault="001D205F" w:rsidP="001D20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培训结束后于202</w:t>
      </w:r>
      <w:r w:rsidR="00CF6472">
        <w:rPr>
          <w:rFonts w:ascii="仿宋_GB2312" w:eastAsia="仿宋_GB2312" w:hAnsi="宋体" w:cs="Times New Roman"/>
          <w:kern w:val="0"/>
          <w:sz w:val="32"/>
          <w:szCs w:val="32"/>
        </w:rPr>
        <w:t>2</w:t>
      </w: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年</w:t>
      </w:r>
      <w:r w:rsidR="00CF6472">
        <w:rPr>
          <w:rFonts w:ascii="仿宋_GB2312" w:eastAsia="仿宋_GB2312" w:hAnsi="宋体" w:cs="Times New Roman" w:hint="eastAsia"/>
          <w:kern w:val="0"/>
          <w:sz w:val="32"/>
          <w:szCs w:val="32"/>
        </w:rPr>
        <w:t>6</w:t>
      </w:r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月底参加国家公派出国留学英语高级</w:t>
      </w:r>
      <w:proofErr w:type="gramStart"/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班统一</w:t>
      </w:r>
      <w:proofErr w:type="gramEnd"/>
      <w:r w:rsidRPr="001D205F">
        <w:rPr>
          <w:rFonts w:ascii="仿宋_GB2312" w:eastAsia="仿宋_GB2312" w:hAnsi="宋体" w:cs="Times New Roman" w:hint="eastAsia"/>
          <w:kern w:val="0"/>
          <w:sz w:val="32"/>
          <w:szCs w:val="32"/>
        </w:rPr>
        <w:t>结业考试，合格者获得证书方可派出，</w:t>
      </w:r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统考证书将在统考结束后15个工作日后发放，统考证书有效期为两年。</w:t>
      </w:r>
    </w:p>
    <w:p w14:paraId="7B277E60" w14:textId="301F9950" w:rsidR="001D205F" w:rsidRPr="001D205F" w:rsidRDefault="004C3843" w:rsidP="00DA1C48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六</w:t>
      </w:r>
      <w:r w:rsidR="001D205F"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其它</w:t>
      </w:r>
      <w:r w:rsidR="001D205F" w:rsidRPr="001D205F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说明</w:t>
      </w:r>
    </w:p>
    <w:p w14:paraId="617D58CF" w14:textId="7499AE88" w:rsidR="001D205F" w:rsidRPr="001D205F" w:rsidRDefault="001D205F" w:rsidP="00DA1C4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1. 考勤：国家公派出国留学行前外语培训有明确的考勤规定和考试成绩要求，未达到出勤要求（缺课超过30课时，8课时/天，包含线上及线下），将取消统考资格。因未达到出勤要求而失去考试资格的学员，需重新缴纳学费后，参加我部下一期同一班</w:t>
      </w:r>
      <w:proofErr w:type="gramStart"/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型培训</w:t>
      </w:r>
      <w:proofErr w:type="gramEnd"/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并达到考勤要求，方可获得统考资格。</w:t>
      </w:r>
    </w:p>
    <w:p w14:paraId="3EDE59BD" w14:textId="46C985B3" w:rsidR="001D205F" w:rsidRPr="001D205F" w:rsidRDefault="001D205F" w:rsidP="00DA1C4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2. 成绩：考试不及格者，根据国家留学基金管理委员会的相关规定，可随下一期培训统考参加补考。如欲参加下一期培训，需重新缴纳学费。</w:t>
      </w:r>
    </w:p>
    <w:p w14:paraId="43CE7020" w14:textId="21BCBE8A" w:rsidR="00207CDE" w:rsidRPr="00CF6472" w:rsidRDefault="001D205F" w:rsidP="00CF647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D205F"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3. 退费：培训课程过半之前（150课时），如学员拿到雅思、托福或PETS5达标成绩，凭成绩单原件按课时退还部分学费。不接受其他原因退费申请。</w:t>
      </w:r>
    </w:p>
    <w:sectPr w:rsidR="00207CDE" w:rsidRPr="00CF647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36D0" w14:textId="77777777" w:rsidR="00D5564B" w:rsidRDefault="00D5564B" w:rsidP="00290A65">
      <w:r>
        <w:separator/>
      </w:r>
    </w:p>
  </w:endnote>
  <w:endnote w:type="continuationSeparator" w:id="0">
    <w:p w14:paraId="7183F089" w14:textId="77777777" w:rsidR="00D5564B" w:rsidRDefault="00D5564B" w:rsidP="002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7973"/>
      <w:docPartObj>
        <w:docPartGallery w:val="Page Numbers (Bottom of Page)"/>
        <w:docPartUnique/>
      </w:docPartObj>
    </w:sdtPr>
    <w:sdtEndPr/>
    <w:sdtContent>
      <w:p w14:paraId="2C234113" w14:textId="6D8A5085" w:rsidR="00235B42" w:rsidRDefault="00235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78ACC" w14:textId="77777777" w:rsidR="00235B42" w:rsidRDefault="00235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CA92" w14:textId="77777777" w:rsidR="00D5564B" w:rsidRDefault="00D5564B" w:rsidP="00290A65">
      <w:r>
        <w:separator/>
      </w:r>
    </w:p>
  </w:footnote>
  <w:footnote w:type="continuationSeparator" w:id="0">
    <w:p w14:paraId="38B6DDD1" w14:textId="77777777" w:rsidR="00D5564B" w:rsidRDefault="00D5564B" w:rsidP="0029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3D"/>
    <w:rsid w:val="001D205F"/>
    <w:rsid w:val="00207CDE"/>
    <w:rsid w:val="00224002"/>
    <w:rsid w:val="00235B42"/>
    <w:rsid w:val="00290A65"/>
    <w:rsid w:val="00473534"/>
    <w:rsid w:val="004C3843"/>
    <w:rsid w:val="005A77AE"/>
    <w:rsid w:val="00925559"/>
    <w:rsid w:val="009642BE"/>
    <w:rsid w:val="009C566C"/>
    <w:rsid w:val="00A2524B"/>
    <w:rsid w:val="00A317EC"/>
    <w:rsid w:val="00AF453D"/>
    <w:rsid w:val="00B043E1"/>
    <w:rsid w:val="00B20EE1"/>
    <w:rsid w:val="00B65134"/>
    <w:rsid w:val="00B71830"/>
    <w:rsid w:val="00C44912"/>
    <w:rsid w:val="00CF6472"/>
    <w:rsid w:val="00D5564B"/>
    <w:rsid w:val="00DA1C48"/>
    <w:rsid w:val="00DB21BC"/>
    <w:rsid w:val="00E802EE"/>
    <w:rsid w:val="00EE7071"/>
    <w:rsid w:val="00F01DBB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095C"/>
  <w15:chartTrackingRefBased/>
  <w15:docId w15:val="{D56D7218-954F-4476-9767-9169E8C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imu@dlufl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opxb.dlufl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7</cp:revision>
  <cp:lastPrinted>2021-06-28T06:09:00Z</cp:lastPrinted>
  <dcterms:created xsi:type="dcterms:W3CDTF">2021-12-20T07:35:00Z</dcterms:created>
  <dcterms:modified xsi:type="dcterms:W3CDTF">2021-12-20T10:01:00Z</dcterms:modified>
</cp:coreProperties>
</file>